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EBE06" w14:textId="364B35F5" w:rsidR="00B413A4" w:rsidRDefault="0000000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val="en-US" w:eastAsia="zh-CN"/>
        </w:rPr>
      </w:pPr>
      <w:r>
        <w:rPr>
          <w:b/>
          <w:bCs/>
          <w:sz w:val="28"/>
        </w:rPr>
        <w:t>3GPP TSG RAN WG1 #11</w:t>
      </w:r>
      <w:r w:rsidR="000F0996">
        <w:rPr>
          <w:b/>
          <w:bCs/>
          <w:sz w:val="28"/>
        </w:rPr>
        <w:t>4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433072" w:rsidRPr="00433072">
        <w:rPr>
          <w:b/>
          <w:bCs/>
          <w:sz w:val="28"/>
        </w:rPr>
        <w:t>R1-2307169</w:t>
      </w:r>
    </w:p>
    <w:p w14:paraId="10ECA654" w14:textId="77777777" w:rsidR="00B413A4" w:rsidRDefault="0000000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</w:rPr>
      </w:pPr>
      <w:r>
        <w:rPr>
          <w:rFonts w:eastAsia="MS Mincho"/>
          <w:b/>
          <w:bCs/>
          <w:sz w:val="28"/>
        </w:rPr>
        <w:t>Toulouse, France, August 21</w:t>
      </w:r>
      <w:r w:rsidRPr="000F0996">
        <w:rPr>
          <w:rFonts w:eastAsia="MS Mincho"/>
          <w:b/>
          <w:bCs/>
          <w:sz w:val="28"/>
          <w:vertAlign w:val="superscript"/>
        </w:rPr>
        <w:t>st</w:t>
      </w:r>
      <w:r>
        <w:rPr>
          <w:rFonts w:eastAsia="MS Mincho"/>
          <w:b/>
          <w:bCs/>
          <w:sz w:val="28"/>
        </w:rPr>
        <w:t xml:space="preserve"> – August 25</w:t>
      </w:r>
      <w:r w:rsidRPr="000F0996">
        <w:rPr>
          <w:rFonts w:eastAsia="MS Mincho"/>
          <w:b/>
          <w:bCs/>
          <w:sz w:val="28"/>
          <w:vertAlign w:val="superscript"/>
        </w:rPr>
        <w:t>th</w:t>
      </w:r>
      <w:r>
        <w:rPr>
          <w:rFonts w:eastAsia="MS Mincho"/>
          <w:b/>
          <w:bCs/>
          <w:sz w:val="28"/>
        </w:rPr>
        <w:t>, 2023</w:t>
      </w:r>
    </w:p>
    <w:p w14:paraId="61B59631" w14:textId="77777777" w:rsidR="00B413A4" w:rsidRDefault="00B413A4"/>
    <w:p w14:paraId="0E4FC00D" w14:textId="77777777" w:rsidR="00B413A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24877BEE" w14:textId="77777777" w:rsidR="00B413A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Discussion on LS on multicast reception in RRC_INACTIVE</w:t>
      </w:r>
    </w:p>
    <w:p w14:paraId="7CAA1EB1" w14:textId="77777777" w:rsidR="00B413A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5</w:t>
      </w:r>
    </w:p>
    <w:p w14:paraId="25686636" w14:textId="77777777" w:rsidR="00B413A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3125ED7A" w14:textId="77777777" w:rsidR="00B413A4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17141C37" w14:textId="31949881" w:rsidR="00B413A4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In RAN1#113 meeting, the reply for RAN2 LS [1] on</w:t>
      </w:r>
      <w:r>
        <w:rPr>
          <w:color w:val="000000"/>
          <w:lang w:eastAsia="zh-CN"/>
        </w:rPr>
        <w:t xml:space="preserve"> multicast reception in RRC_INACTIVE </w:t>
      </w:r>
      <w:r>
        <w:rPr>
          <w:rFonts w:hint="eastAsia"/>
          <w:color w:val="000000"/>
          <w:lang w:val="en-US" w:eastAsia="zh-CN"/>
        </w:rPr>
        <w:t xml:space="preserve">state was discussed. </w:t>
      </w:r>
      <w:r w:rsidR="0051779C">
        <w:rPr>
          <w:color w:val="000000"/>
          <w:lang w:val="en-US" w:eastAsia="zh-CN"/>
        </w:rPr>
        <w:t>However,</w:t>
      </w:r>
      <w:r>
        <w:rPr>
          <w:rFonts w:hint="eastAsia"/>
          <w:color w:val="000000"/>
          <w:lang w:val="en-US" w:eastAsia="zh-CN"/>
        </w:rPr>
        <w:t xml:space="preserve"> there was no consensus on question 3.1[2]. In this meeting, we further discuss the remaining question</w:t>
      </w:r>
      <w:r>
        <w:rPr>
          <w:color w:val="000000"/>
          <w:lang w:eastAsia="zh-CN"/>
        </w:rPr>
        <w:t xml:space="preserve">. </w:t>
      </w:r>
    </w:p>
    <w:p w14:paraId="798B3AFA" w14:textId="77777777" w:rsidR="00B413A4" w:rsidRDefault="00000000">
      <w:pPr>
        <w:rPr>
          <w:highlight w:val="green"/>
          <w:lang w:eastAsia="zh-CN"/>
        </w:rPr>
      </w:pPr>
      <w:r>
        <w:rPr>
          <w:highlight w:val="green"/>
          <w:lang w:eastAsia="zh-CN"/>
        </w:rPr>
        <w:t>Agreement</w:t>
      </w:r>
    </w:p>
    <w:p w14:paraId="6D627038" w14:textId="77777777" w:rsidR="00B413A4" w:rsidRDefault="00000000">
      <w:pPr>
        <w:rPr>
          <w:lang w:eastAsia="zh-CN"/>
        </w:rPr>
      </w:pPr>
      <w:r>
        <w:rPr>
          <w:lang w:eastAsia="zh-CN"/>
        </w:rPr>
        <w:t xml:space="preserve">The response LS to RAN2 LS ( </w:t>
      </w:r>
      <w:hyperlink r:id="rId8" w:history="1">
        <w:r>
          <w:rPr>
            <w:rStyle w:val="aff"/>
            <w:lang w:eastAsia="zh-CN"/>
          </w:rPr>
          <w:t>R1-2304325</w:t>
        </w:r>
      </w:hyperlink>
      <w:r>
        <w:rPr>
          <w:lang w:eastAsia="zh-CN"/>
        </w:rPr>
        <w:t>) is agreed as follows:</w:t>
      </w:r>
    </w:p>
    <w:p w14:paraId="747807A8" w14:textId="77777777" w:rsidR="00B413A4" w:rsidRDefault="00000000">
      <w:pPr>
        <w:widowControl w:val="0"/>
        <w:ind w:left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From RAN1’s perspective, the following RAN2 assumption is feasible.  </w:t>
      </w:r>
    </w:p>
    <w:p w14:paraId="3BCAA6DA" w14:textId="77777777" w:rsidR="00B413A4" w:rsidRDefault="00000000">
      <w:pPr>
        <w:numPr>
          <w:ilvl w:val="1"/>
          <w:numId w:val="7"/>
        </w:numPr>
        <w:overflowPunct w:val="0"/>
        <w:autoSpaceDE w:val="0"/>
        <w:autoSpaceDN w:val="0"/>
        <w:adjustRightInd w:val="0"/>
        <w:ind w:left="1200" w:hanging="348"/>
        <w:textAlignment w:val="baseline"/>
        <w:rPr>
          <w:rFonts w:ascii="Arial" w:hAnsi="Arial" w:cs="Arial"/>
          <w:bCs/>
          <w:i/>
          <w:iCs/>
          <w:sz w:val="16"/>
          <w:szCs w:val="16"/>
          <w:shd w:val="pct10" w:color="auto" w:fill="FFFFFF"/>
          <w:lang w:eastAsia="zh-CN"/>
        </w:rPr>
      </w:pPr>
      <w:r>
        <w:rPr>
          <w:rFonts w:ascii="Arial" w:hAnsi="Arial" w:cs="Arial"/>
          <w:bCs/>
          <w:i/>
          <w:iCs/>
          <w:sz w:val="16"/>
          <w:szCs w:val="16"/>
          <w:shd w:val="pct10" w:color="auto" w:fill="FFFFFF"/>
          <w:lang w:eastAsia="zh-CN"/>
        </w:rPr>
        <w:t>For MTCH, RAN2 assumes to reuse the same DCI formats of R17 multicast (i.e. DCI format 4-1/4-2) for dynamic scheduling of multicast in RRC INACTIVE. RAN2 assumes for multicast MCCH scheduling, DCI format 4-0 is used.</w:t>
      </w:r>
    </w:p>
    <w:p w14:paraId="686FC58C" w14:textId="77777777" w:rsidR="00B413A4" w:rsidRDefault="00000000">
      <w:pPr>
        <w:widowControl w:val="0"/>
        <w:ind w:left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Proposal to Question 1:</w:t>
      </w:r>
    </w:p>
    <w:p w14:paraId="22FA6939" w14:textId="77777777" w:rsidR="00B413A4" w:rsidRDefault="00000000">
      <w:pPr>
        <w:widowControl w:val="0"/>
        <w:ind w:left="714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From RAN1’s perspective, DCI format 4_0 can be reused for multicast MCCH reception in RRC_INACTIVE. At least DCI format 4_1 can be reused for multicast MTCH reception in RRC_INACTIVE.  </w:t>
      </w:r>
    </w:p>
    <w:p w14:paraId="7BA36F9E" w14:textId="77777777" w:rsidR="00B413A4" w:rsidRDefault="00000000">
      <w:pPr>
        <w:ind w:left="714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Proposal 3_v1: There is no consensus to support </w:t>
      </w:r>
      <w:r>
        <w:rPr>
          <w:rFonts w:ascii="Arial" w:eastAsia="等线" w:hAnsi="Arial" w:cs="Arial"/>
          <w:bCs/>
          <w:sz w:val="16"/>
          <w:szCs w:val="16"/>
        </w:rPr>
        <w:t xml:space="preserve">DCI format 4_2 </w:t>
      </w:r>
      <w:r>
        <w:rPr>
          <w:rFonts w:ascii="Arial" w:hAnsi="Arial" w:cs="Arial"/>
          <w:bCs/>
          <w:sz w:val="16"/>
          <w:szCs w:val="16"/>
        </w:rPr>
        <w:t>for multicast MTCH reception in RRC INACTIVE in RAN1.</w:t>
      </w:r>
    </w:p>
    <w:p w14:paraId="47FDFE47" w14:textId="77777777" w:rsidR="00B413A4" w:rsidRDefault="00000000">
      <w:pPr>
        <w:widowControl w:val="0"/>
        <w:ind w:left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Proposal to Question 2:</w:t>
      </w:r>
    </w:p>
    <w:p w14:paraId="7610C9A0" w14:textId="77777777" w:rsidR="00B413A4" w:rsidRDefault="00000000">
      <w:pPr>
        <w:widowControl w:val="0"/>
        <w:ind w:left="714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RAN1 confirms the RAN2 understanding is correct. Slot-level PDSCH repetition is supported for multicast MTCH PDSCH reception in RRC_INACTIVE</w:t>
      </w:r>
    </w:p>
    <w:p w14:paraId="7D13E52D" w14:textId="77777777" w:rsidR="00B413A4" w:rsidRDefault="0000000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(Config A) UE can be optionally configured with </w:t>
      </w:r>
      <w:r>
        <w:rPr>
          <w:rFonts w:ascii="Arial" w:hAnsi="Arial" w:cs="Arial"/>
          <w:bCs/>
          <w:i/>
          <w:iCs/>
          <w:sz w:val="16"/>
          <w:szCs w:val="16"/>
        </w:rPr>
        <w:t>pdsch-AggregationFactor</w:t>
      </w:r>
      <w:r>
        <w:rPr>
          <w:rFonts w:ascii="Arial" w:hAnsi="Arial" w:cs="Arial"/>
          <w:bCs/>
          <w:sz w:val="16"/>
          <w:szCs w:val="16"/>
        </w:rPr>
        <w:t xml:space="preserve"> per G-RNTI for multicast MTCH PDSCH in RRC_INACTIVE</w:t>
      </w:r>
    </w:p>
    <w:p w14:paraId="7F4BD878" w14:textId="77777777" w:rsidR="00B413A4" w:rsidRDefault="0000000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(Config B) UE can be optionally configured with TDRA table with </w:t>
      </w:r>
      <w:r>
        <w:rPr>
          <w:rFonts w:ascii="Arial" w:hAnsi="Arial" w:cs="Arial"/>
          <w:bCs/>
          <w:i/>
          <w:iCs/>
          <w:sz w:val="16"/>
          <w:szCs w:val="16"/>
        </w:rPr>
        <w:t>repetitionNumber</w:t>
      </w:r>
      <w:r>
        <w:rPr>
          <w:rFonts w:ascii="Arial" w:hAnsi="Arial" w:cs="Arial"/>
          <w:bCs/>
          <w:sz w:val="16"/>
          <w:szCs w:val="16"/>
        </w:rPr>
        <w:t xml:space="preserve"> as part of the TDRA table for scheduling multicast MTCH PDSCH in RRC_INACTIVE. </w:t>
      </w:r>
    </w:p>
    <w:p w14:paraId="1BBC6DCE" w14:textId="77777777" w:rsidR="00B413A4" w:rsidRDefault="0000000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1134"/>
        <w:jc w:val="both"/>
        <w:textAlignment w:val="baseline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If UE is configured with Config B, UE does not expect to be configured with Config A for the same multicast PDSCH.</w:t>
      </w:r>
    </w:p>
    <w:p w14:paraId="26CD3534" w14:textId="77777777" w:rsidR="00B413A4" w:rsidRDefault="00000000">
      <w:pPr>
        <w:widowControl w:val="0"/>
        <w:ind w:left="426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Proposal to Question 3:</w:t>
      </w:r>
    </w:p>
    <w:p w14:paraId="297EDCAA" w14:textId="77777777" w:rsidR="00B413A4" w:rsidRDefault="00000000">
      <w:pPr>
        <w:widowControl w:val="0"/>
        <w:ind w:left="714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From RAN1’s view, separate CSS(es) can be configured for multicast MCCH and multicast MTCH in RRC_INACTIVE.</w:t>
      </w:r>
    </w:p>
    <w:p w14:paraId="02E43842" w14:textId="77777777" w:rsidR="00B413A4" w:rsidRDefault="00000000">
      <w:pPr>
        <w:widowControl w:val="0"/>
        <w:ind w:left="714"/>
        <w:rPr>
          <w:color w:val="000000"/>
          <w:lang w:eastAsia="zh-CN"/>
        </w:rPr>
      </w:pPr>
      <w:r>
        <w:rPr>
          <w:rFonts w:ascii="Arial" w:hAnsi="Arial" w:cs="Arial"/>
          <w:bCs/>
          <w:sz w:val="16"/>
          <w:szCs w:val="16"/>
        </w:rPr>
        <w:t>For question 3.1, convey to RAN2 that RAN1 is still discussing the response.</w:t>
      </w:r>
    </w:p>
    <w:p w14:paraId="084EEEEE" w14:textId="77777777" w:rsidR="00B413A4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</w:p>
    <w:p w14:paraId="5730E7B8" w14:textId="77777777" w:rsidR="00B413A4" w:rsidRDefault="0000000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question</w:t>
      </w:r>
      <w:r>
        <w:rPr>
          <w:rFonts w:eastAsiaTheme="minorEastAsia" w:hint="eastAsia"/>
          <w:lang w:val="en-US" w:eastAsia="zh-CN"/>
        </w:rPr>
        <w:t xml:space="preserve"> still </w:t>
      </w:r>
      <w:r>
        <w:rPr>
          <w:rFonts w:eastAsiaTheme="minorEastAsia"/>
          <w:lang w:eastAsia="zh-CN"/>
        </w:rPr>
        <w:t xml:space="preserve">needs RAN1’s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eastAsia="zh-CN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13A4" w14:paraId="35DEB011" w14:textId="77777777">
        <w:tc>
          <w:tcPr>
            <w:tcW w:w="9629" w:type="dxa"/>
          </w:tcPr>
          <w:p w14:paraId="0A3664B7" w14:textId="77777777" w:rsidR="00B413A4" w:rsidRDefault="00000000">
            <w:pPr>
              <w:pStyle w:val="aff3"/>
              <w:numPr>
                <w:ilvl w:val="0"/>
                <w:numId w:val="9"/>
              </w:numPr>
              <w:spacing w:beforeLines="100" w:before="240"/>
              <w:ind w:leftChars="0" w:left="36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Question 3: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Is it feasible to</w:t>
            </w:r>
            <w:r>
              <w:rPr>
                <w:rFonts w:eastAsia="宋体"/>
                <w:lang w:eastAsia="zh-CN"/>
              </w:rPr>
              <w:t xml:space="preserve"> reuse the following Rel-17 CSS design for multicast MTCH and multicast MCCH?</w:t>
            </w:r>
          </w:p>
          <w:p w14:paraId="63C273BB" w14:textId="77777777" w:rsidR="00B413A4" w:rsidRDefault="00000000">
            <w:pPr>
              <w:pStyle w:val="aff3"/>
              <w:numPr>
                <w:ilvl w:val="1"/>
                <w:numId w:val="7"/>
              </w:numPr>
              <w:kinsoku w:val="0"/>
              <w:spacing w:beforeLines="100" w:before="240"/>
              <w:ind w:leftChars="0" w:left="771" w:hanging="346"/>
              <w:jc w:val="both"/>
              <w:rPr>
                <w:rFonts w:eastAsia="宋体"/>
                <w:i/>
                <w:iCs/>
                <w:shd w:val="pct10" w:color="auto" w:fill="FFFFFF"/>
                <w:lang w:eastAsia="zh-CN"/>
              </w:rPr>
            </w:pP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 xml:space="preserve">3.1) Reusing the </w:t>
            </w:r>
            <w:r>
              <w:rPr>
                <w:rFonts w:eastAsia="宋体" w:hint="eastAsia"/>
                <w:i/>
                <w:iCs/>
                <w:shd w:val="pct10" w:color="auto" w:fill="FFFFFF"/>
                <w:lang w:eastAsia="zh-CN"/>
              </w:rPr>
              <w:t>s</w:t>
            </w: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ame CS</w:t>
            </w:r>
            <w:r>
              <w:rPr>
                <w:rFonts w:eastAsia="宋体"/>
                <w:i/>
                <w:iCs/>
                <w:shd w:val="pct10" w:color="auto" w:fill="FFFFFF"/>
                <w:lang w:val="en-US" w:eastAsia="zh-CN"/>
              </w:rPr>
              <w:t xml:space="preserve">S or the same CSS type </w:t>
            </w:r>
            <w:r>
              <w:rPr>
                <w:rFonts w:eastAsia="宋体"/>
                <w:i/>
                <w:iCs/>
                <w:shd w:val="pct10" w:color="auto" w:fill="FFFFFF"/>
                <w:lang w:eastAsia="zh-CN"/>
              </w:rPr>
              <w:t>for multicast MTCH in RRC_INACTIVE (same as multicast MTCH in RRC_CONNECTED).</w:t>
            </w:r>
          </w:p>
        </w:tc>
      </w:tr>
    </w:tbl>
    <w:p w14:paraId="3B153B91" w14:textId="77777777" w:rsidR="00B413A4" w:rsidRDefault="00B413A4">
      <w:pPr>
        <w:jc w:val="both"/>
        <w:rPr>
          <w:rFonts w:eastAsia="Malgun Gothic"/>
          <w:lang w:eastAsia="ko-KR"/>
        </w:rPr>
      </w:pPr>
    </w:p>
    <w:p w14:paraId="389AF6C7" w14:textId="21132DCD" w:rsidR="00B413A4" w:rsidRDefault="00000000" w:rsidP="00AC389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In last RAN1 meeting, companies ha</w:t>
      </w:r>
      <w:r w:rsidR="0051779C">
        <w:rPr>
          <w:rFonts w:hint="eastAsia"/>
          <w:lang w:val="en-US" w:eastAsia="zh-CN"/>
        </w:rPr>
        <w:t>d</w:t>
      </w:r>
      <w:r>
        <w:rPr>
          <w:rFonts w:hint="eastAsia"/>
          <w:lang w:val="en-US" w:eastAsia="zh-CN"/>
        </w:rPr>
        <w:t xml:space="preserve"> some discussions on this issue and the controversial part is whether Rel-17 Type3 CSS can support beam sweeping or not. The analysis from our side is as the following:</w:t>
      </w:r>
    </w:p>
    <w:p w14:paraId="2BFA069D" w14:textId="77777777" w:rsidR="00B413A4" w:rsidRDefault="00000000" w:rsidP="00AC3898">
      <w:pPr>
        <w:numPr>
          <w:ilvl w:val="0"/>
          <w:numId w:val="10"/>
        </w:numPr>
        <w:ind w:left="283" w:hanging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Rel-17 multicast reception on both PCell and SCell, the multicast CSS type is Type3 CSS and beam sweeping is not supported for multicast search space;</w:t>
      </w:r>
    </w:p>
    <w:p w14:paraId="31DC721A" w14:textId="39B24FBF" w:rsidR="00B413A4" w:rsidRDefault="00000000" w:rsidP="00AC3898">
      <w:pPr>
        <w:numPr>
          <w:ilvl w:val="0"/>
          <w:numId w:val="10"/>
        </w:numPr>
        <w:ind w:left="283" w:hanging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Rel-17 broadcast reception on PCell, the CSS type for broadcast MCCH/MTCH is Type0 CSS when </w:t>
      </w:r>
      <w:r w:rsidRPr="00E73F88">
        <w:rPr>
          <w:rFonts w:hint="eastAsia"/>
          <w:i/>
          <w:iCs/>
          <w:lang w:val="en-US" w:eastAsia="zh-CN"/>
        </w:rPr>
        <w:t>searchSpaceID</w:t>
      </w:r>
      <w:r>
        <w:rPr>
          <w:rFonts w:hint="eastAsia"/>
          <w:lang w:val="en-US" w:eastAsia="zh-CN"/>
        </w:rPr>
        <w:t xml:space="preserve"> for </w:t>
      </w:r>
      <w:r w:rsidRPr="00E73F88">
        <w:rPr>
          <w:rFonts w:hint="eastAsia"/>
          <w:i/>
          <w:iCs/>
          <w:lang w:val="en-US" w:eastAsia="zh-CN"/>
        </w:rPr>
        <w:t>searchSpaceMCCH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or</w:t>
      </w:r>
      <w:r>
        <w:rPr>
          <w:rFonts w:hint="eastAsia"/>
          <w:lang w:val="en-US" w:eastAsia="zh-CN"/>
        </w:rPr>
        <w:t xml:space="preserve"> </w:t>
      </w:r>
      <w:r w:rsidRPr="00E73F88">
        <w:rPr>
          <w:rFonts w:hint="eastAsia"/>
          <w:i/>
          <w:iCs/>
          <w:lang w:val="en-US" w:eastAsia="zh-CN"/>
        </w:rPr>
        <w:t>searchSpaceMTCH</w:t>
      </w:r>
      <w:r>
        <w:rPr>
          <w:rFonts w:hint="eastAsia"/>
          <w:lang w:val="en-US" w:eastAsia="zh-CN"/>
        </w:rPr>
        <w:t xml:space="preserve"> equals to 0 or Type0B CSS when </w:t>
      </w:r>
      <w:r w:rsidRPr="00E73F88">
        <w:rPr>
          <w:rFonts w:hint="eastAsia"/>
          <w:i/>
          <w:iCs/>
          <w:lang w:val="en-US" w:eastAsia="zh-CN"/>
        </w:rPr>
        <w:t>searchSpaceID</w:t>
      </w:r>
      <w:r>
        <w:rPr>
          <w:rFonts w:hint="eastAsia"/>
          <w:lang w:val="en-US" w:eastAsia="zh-CN"/>
        </w:rPr>
        <w:t xml:space="preserve"> not equals to 0. There is </w:t>
      </w:r>
      <w:r w:rsidR="00640C0D">
        <w:rPr>
          <w:lang w:val="en-US" w:eastAsia="zh-CN"/>
        </w:rPr>
        <w:t>no</w:t>
      </w:r>
      <w:r>
        <w:rPr>
          <w:rFonts w:hint="eastAsia"/>
          <w:lang w:val="en-US" w:eastAsia="zh-CN"/>
        </w:rPr>
        <w:t xml:space="preserve"> doubt that Type0 and Type0B CSS for broadcast can support beam sweeping. </w:t>
      </w:r>
    </w:p>
    <w:p w14:paraId="71122AB5" w14:textId="399353E6" w:rsidR="00B413A4" w:rsidRDefault="00000000" w:rsidP="00AC3898">
      <w:pPr>
        <w:numPr>
          <w:ilvl w:val="0"/>
          <w:numId w:val="10"/>
        </w:numPr>
        <w:ind w:left="283" w:hanging="283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Rel-17 broadcast reception on SCell, the CSS type is Type3 CSS regardless the value of </w:t>
      </w:r>
      <w:r>
        <w:rPr>
          <w:i/>
          <w:iCs/>
        </w:rPr>
        <w:t>searchSpaceID</w:t>
      </w:r>
      <w:r>
        <w:rPr>
          <w:rFonts w:hint="eastAsia"/>
          <w:i/>
          <w:iCs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Although it is in RRC_CONNECTED mode, the association between PDCCH monitoring occasions and SSB</w:t>
      </w:r>
      <w:r w:rsidR="00E73F88">
        <w:rPr>
          <w:lang w:val="en-US" w:eastAsia="zh-CN"/>
        </w:rPr>
        <w:t xml:space="preserve"> which</w:t>
      </w:r>
      <w:r>
        <w:rPr>
          <w:rFonts w:hint="eastAsia"/>
          <w:lang w:val="en-US" w:eastAsia="zh-CN"/>
        </w:rPr>
        <w:t xml:space="preserve"> specified in</w:t>
      </w:r>
      <w:r w:rsidR="00E73F88" w:rsidRPr="00E73F88">
        <w:rPr>
          <w:rFonts w:hint="eastAsia"/>
          <w:lang w:val="en-US" w:eastAsia="zh-CN"/>
        </w:rPr>
        <w:t xml:space="preserve"> </w:t>
      </w:r>
      <w:r w:rsidR="00E73F88">
        <w:rPr>
          <w:rFonts w:hint="eastAsia"/>
          <w:lang w:val="en-US" w:eastAsia="zh-CN"/>
        </w:rPr>
        <w:t xml:space="preserve">TS 38.331 </w:t>
      </w:r>
      <w:r>
        <w:rPr>
          <w:rFonts w:hint="eastAsia"/>
          <w:lang w:val="en-US" w:eastAsia="zh-CN"/>
        </w:rPr>
        <w:t xml:space="preserve">section 5.9.1.2 and </w:t>
      </w:r>
      <w:r w:rsidR="00E73F88">
        <w:rPr>
          <w:lang w:val="en-US" w:eastAsia="zh-CN"/>
        </w:rPr>
        <w:t xml:space="preserve">configured by </w:t>
      </w:r>
      <w:r>
        <w:rPr>
          <w:rFonts w:hint="eastAsia"/>
          <w:i/>
          <w:iCs/>
          <w:lang w:val="en-US" w:eastAsia="zh-CN"/>
        </w:rPr>
        <w:t xml:space="preserve">MTCH-SSB-MappingWindowList </w:t>
      </w:r>
      <w:r w:rsidR="00E73F88">
        <w:rPr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still valid</w:t>
      </w:r>
      <w:r w:rsidR="00005413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="00005413">
        <w:rPr>
          <w:lang w:val="en-US" w:eastAsia="zh-CN"/>
        </w:rPr>
        <w:t>I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up to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implementation to select which beam to receive broadcast PDCCH.</w:t>
      </w:r>
    </w:p>
    <w:p w14:paraId="60FD44BC" w14:textId="4CFAEB7F" w:rsidR="00B413A4" w:rsidRDefault="00000000" w:rsidP="00AC3898">
      <w:pPr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a summary, whether beam sweeping is supported or not is independent on the CSS type name. In addition, RAN2 has the agreement for supporting beam sweeping for broadcast in RRC_INACTIVE, </w:t>
      </w:r>
      <w:r w:rsidR="00DB5387">
        <w:rPr>
          <w:bCs/>
          <w:lang w:val="en-US" w:eastAsia="zh-CN"/>
        </w:rPr>
        <w:t xml:space="preserve">therefore, </w:t>
      </w:r>
      <w:r>
        <w:rPr>
          <w:rFonts w:hint="eastAsia"/>
          <w:bCs/>
          <w:lang w:val="en-US" w:eastAsia="zh-CN"/>
        </w:rPr>
        <w:t>it is feasible to reuse the same CSS or the same CSS type for both multicast MCCH and MTCH in RRC_INACTIVE (same as multicast MTCH in RRC_CONNECTED).</w:t>
      </w:r>
    </w:p>
    <w:p w14:paraId="6F42B82F" w14:textId="77777777" w:rsidR="00B413A4" w:rsidRDefault="00B413A4">
      <w:pPr>
        <w:rPr>
          <w:rFonts w:eastAsia="MS Mincho"/>
          <w:bCs/>
        </w:rPr>
      </w:pPr>
    </w:p>
    <w:p w14:paraId="6DA0E5BF" w14:textId="77777777" w:rsidR="00B413A4" w:rsidRDefault="00000000">
      <w:pPr>
        <w:jc w:val="both"/>
        <w:rPr>
          <w:b/>
          <w:bCs/>
          <w:lang w:eastAsia="zh-CN"/>
        </w:rPr>
      </w:pPr>
      <w:r>
        <w:rPr>
          <w:rFonts w:eastAsia="MS Mincho"/>
          <w:b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rFonts w:eastAsia="MS Mincho"/>
          <w:b/>
        </w:rPr>
        <w:t xml:space="preserve">. </w:t>
      </w:r>
      <w:r>
        <w:rPr>
          <w:b/>
          <w:bCs/>
          <w:lang w:eastAsia="zh-CN"/>
        </w:rPr>
        <w:t xml:space="preserve">Reply LS to RAN2 </w:t>
      </w:r>
      <w:r>
        <w:rPr>
          <w:rFonts w:hint="eastAsia"/>
          <w:b/>
          <w:bCs/>
          <w:lang w:val="en-US" w:eastAsia="zh-CN"/>
        </w:rPr>
        <w:t>about question 3.1</w:t>
      </w:r>
      <w:r>
        <w:rPr>
          <w:b/>
          <w:bCs/>
          <w:lang w:eastAsia="zh-CN"/>
        </w:rPr>
        <w:t xml:space="preserve">: </w:t>
      </w:r>
    </w:p>
    <w:p w14:paraId="509AC832" w14:textId="7E41A712" w:rsidR="00B413A4" w:rsidRDefault="00000000" w:rsidP="00D63BCE">
      <w:pPr>
        <w:numPr>
          <w:ilvl w:val="0"/>
          <w:numId w:val="10"/>
        </w:numPr>
        <w:rPr>
          <w:b/>
          <w:bCs/>
          <w:lang w:val="en-US" w:eastAsia="zh-CN"/>
        </w:rPr>
      </w:pPr>
      <w:r>
        <w:rPr>
          <w:b/>
          <w:bCs/>
          <w:lang w:eastAsia="zh-CN"/>
        </w:rPr>
        <w:t>From RAN1’s view,</w:t>
      </w:r>
      <w:r>
        <w:rPr>
          <w:rFonts w:hint="eastAsia"/>
          <w:b/>
          <w:bCs/>
          <w:lang w:val="en-US" w:eastAsia="zh-CN"/>
        </w:rPr>
        <w:t xml:space="preserve"> it is feasible to reuse the same CSS or the same CSS type for both multicast MCCH and MTCH in RRC_INACTIVE as multicast MTCH in RRC_CONNECTED.</w:t>
      </w:r>
    </w:p>
    <w:p w14:paraId="5CFF1116" w14:textId="77777777" w:rsidR="00B413A4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403F5A8D" w14:textId="77777777" w:rsidR="00B413A4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reply </w:t>
      </w:r>
      <w:r>
        <w:rPr>
          <w:lang w:val="en-US" w:eastAsia="zh-CN"/>
        </w:rPr>
        <w:t>LS on multicast reception in RRC_INACTIVE</w:t>
      </w:r>
      <w:r>
        <w:rPr>
          <w:lang w:eastAsia="zh-CN"/>
        </w:rPr>
        <w:t xml:space="preserve">, and the following proposal 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made.</w:t>
      </w:r>
    </w:p>
    <w:p w14:paraId="598199BB" w14:textId="77777777" w:rsidR="00B413A4" w:rsidRDefault="00000000">
      <w:pPr>
        <w:jc w:val="both"/>
        <w:rPr>
          <w:b/>
          <w:bCs/>
          <w:lang w:eastAsia="zh-CN"/>
        </w:rPr>
      </w:pPr>
      <w:r>
        <w:rPr>
          <w:rFonts w:eastAsia="MS Mincho"/>
          <w:b/>
        </w:rPr>
        <w:t xml:space="preserve">Proposal </w:t>
      </w:r>
      <w:r>
        <w:rPr>
          <w:rFonts w:hint="eastAsia"/>
          <w:b/>
          <w:lang w:val="en-US" w:eastAsia="zh-CN"/>
        </w:rPr>
        <w:t>1</w:t>
      </w:r>
      <w:r>
        <w:rPr>
          <w:rFonts w:eastAsia="MS Mincho"/>
          <w:b/>
        </w:rPr>
        <w:t xml:space="preserve">. </w:t>
      </w:r>
      <w:r>
        <w:rPr>
          <w:b/>
          <w:bCs/>
          <w:lang w:eastAsia="zh-CN"/>
        </w:rPr>
        <w:t xml:space="preserve">Reply LS to RAN2 </w:t>
      </w:r>
      <w:r>
        <w:rPr>
          <w:rFonts w:hint="eastAsia"/>
          <w:b/>
          <w:bCs/>
          <w:lang w:val="en-US" w:eastAsia="zh-CN"/>
        </w:rPr>
        <w:t>about question 3.1</w:t>
      </w:r>
      <w:r>
        <w:rPr>
          <w:b/>
          <w:bCs/>
          <w:lang w:eastAsia="zh-CN"/>
        </w:rPr>
        <w:t xml:space="preserve">: </w:t>
      </w:r>
    </w:p>
    <w:p w14:paraId="5BF371D9" w14:textId="37B36AC8" w:rsidR="00B413A4" w:rsidRDefault="00000000" w:rsidP="00D63BCE">
      <w:pPr>
        <w:numPr>
          <w:ilvl w:val="0"/>
          <w:numId w:val="10"/>
        </w:numPr>
        <w:jc w:val="both"/>
        <w:rPr>
          <w:b/>
          <w:bCs/>
          <w:lang w:val="en-US" w:eastAsia="zh-CN"/>
        </w:rPr>
      </w:pPr>
      <w:r>
        <w:rPr>
          <w:b/>
          <w:bCs/>
          <w:lang w:eastAsia="zh-CN"/>
        </w:rPr>
        <w:t>From RAN1’s view,</w:t>
      </w:r>
      <w:r>
        <w:rPr>
          <w:rFonts w:hint="eastAsia"/>
          <w:b/>
          <w:bCs/>
          <w:lang w:val="en-US" w:eastAsia="zh-CN"/>
        </w:rPr>
        <w:t xml:space="preserve"> it is feasible to reuse the same CSS or the same CSS type for both multicast MCCH and MTCH in RRC_INACTIVE as multicast MTCH in RRC_CONNECTED.</w:t>
      </w:r>
    </w:p>
    <w:p w14:paraId="256386A6" w14:textId="77777777" w:rsidR="00B413A4" w:rsidRDefault="00000000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76314899" w14:textId="77777777" w:rsidR="00B413A4" w:rsidRPr="000F0996" w:rsidRDefault="00000000">
      <w:pPr>
        <w:pStyle w:val="aff3"/>
        <w:numPr>
          <w:ilvl w:val="0"/>
          <w:numId w:val="11"/>
        </w:numPr>
        <w:ind w:leftChars="0"/>
        <w:jc w:val="both"/>
        <w:rPr>
          <w:rFonts w:ascii="Times New Roman" w:hAnsi="Times New Roman"/>
          <w:lang w:val="en-US" w:eastAsia="zh-CN"/>
        </w:rPr>
      </w:pPr>
      <w:r w:rsidRPr="000F0996">
        <w:rPr>
          <w:rFonts w:ascii="Times New Roman" w:hAnsi="Times New Roman"/>
          <w:lang w:val="en-US" w:eastAsia="zh-CN"/>
        </w:rPr>
        <w:t>R1-2304325(R2-2304330), LS to RAN1 on multicast reception in RRC_INACTIVE, RAN2, Apple</w:t>
      </w:r>
    </w:p>
    <w:p w14:paraId="5BBAFB8F" w14:textId="77777777" w:rsidR="00B413A4" w:rsidRDefault="00000000">
      <w:pPr>
        <w:pStyle w:val="aff3"/>
        <w:numPr>
          <w:ilvl w:val="0"/>
          <w:numId w:val="11"/>
        </w:numPr>
        <w:ind w:leftChars="0"/>
        <w:jc w:val="both"/>
        <w:rPr>
          <w:lang w:eastAsia="zh-CN"/>
        </w:rPr>
      </w:pPr>
      <w:r>
        <w:rPr>
          <w:rFonts w:ascii="Times New Roman" w:hAnsi="Times New Roman" w:hint="eastAsia"/>
          <w:lang w:val="en-US" w:eastAsia="zh-CN"/>
        </w:rPr>
        <w:t>Chairman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>s notes RAN1#113</w:t>
      </w:r>
    </w:p>
    <w:p w14:paraId="2F517F08" w14:textId="77777777" w:rsidR="00B413A4" w:rsidRDefault="00B413A4">
      <w:pPr>
        <w:pStyle w:val="aff3"/>
        <w:ind w:leftChars="0" w:left="420" w:firstLine="0"/>
        <w:jc w:val="both"/>
        <w:rPr>
          <w:rFonts w:ascii="Times New Roman" w:hAnsi="Times New Roman"/>
          <w:lang w:val="zh-CN" w:eastAsia="zh-CN"/>
        </w:rPr>
      </w:pPr>
    </w:p>
    <w:sectPr w:rsidR="00B413A4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5861" w14:textId="77777777" w:rsidR="00C12A08" w:rsidRDefault="00C12A08">
      <w:pPr>
        <w:spacing w:before="0" w:after="0"/>
      </w:pPr>
      <w:r>
        <w:separator/>
      </w:r>
    </w:p>
  </w:endnote>
  <w:endnote w:type="continuationSeparator" w:id="0">
    <w:p w14:paraId="3E0ED8B2" w14:textId="77777777" w:rsidR="00C12A08" w:rsidRDefault="00C12A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A6A90" w14:textId="77777777" w:rsidR="00C12A08" w:rsidRDefault="00C12A08">
      <w:pPr>
        <w:spacing w:before="0" w:after="0"/>
      </w:pPr>
      <w:r>
        <w:separator/>
      </w:r>
    </w:p>
  </w:footnote>
  <w:footnote w:type="continuationSeparator" w:id="0">
    <w:p w14:paraId="4D31B46D" w14:textId="77777777" w:rsidR="00C12A08" w:rsidRDefault="00C12A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219B" w14:textId="77777777" w:rsidR="00B413A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1D3C0E"/>
    <w:multiLevelType w:val="singleLevel"/>
    <w:tmpl w:val="8C1D3C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158549F"/>
    <w:multiLevelType w:val="multilevel"/>
    <w:tmpl w:val="5158549F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81476712">
    <w:abstractNumId w:val="1"/>
  </w:num>
  <w:num w:numId="2" w16cid:durableId="450826267">
    <w:abstractNumId w:val="10"/>
  </w:num>
  <w:num w:numId="3" w16cid:durableId="222376712">
    <w:abstractNumId w:val="7"/>
  </w:num>
  <w:num w:numId="4" w16cid:durableId="567419565">
    <w:abstractNumId w:val="2"/>
    <w:lvlOverride w:ilvl="0">
      <w:startOverride w:val="1"/>
    </w:lvlOverride>
  </w:num>
  <w:num w:numId="5" w16cid:durableId="791898837">
    <w:abstractNumId w:val="9"/>
  </w:num>
  <w:num w:numId="6" w16cid:durableId="1032069791">
    <w:abstractNumId w:val="5"/>
  </w:num>
  <w:num w:numId="7" w16cid:durableId="1854105315">
    <w:abstractNumId w:val="8"/>
  </w:num>
  <w:num w:numId="8" w16cid:durableId="511383048">
    <w:abstractNumId w:val="6"/>
  </w:num>
  <w:num w:numId="9" w16cid:durableId="499463973">
    <w:abstractNumId w:val="4"/>
  </w:num>
  <w:num w:numId="10" w16cid:durableId="193004972">
    <w:abstractNumId w:val="0"/>
  </w:num>
  <w:num w:numId="11" w16cid:durableId="1468547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22B8"/>
    <w:rsid w:val="00002325"/>
    <w:rsid w:val="0000234E"/>
    <w:rsid w:val="00002D15"/>
    <w:rsid w:val="000030EB"/>
    <w:rsid w:val="000031DB"/>
    <w:rsid w:val="000032B7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A9A"/>
    <w:rsid w:val="00016C16"/>
    <w:rsid w:val="00016E91"/>
    <w:rsid w:val="000173F8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8BB"/>
    <w:rsid w:val="00037C7E"/>
    <w:rsid w:val="00041910"/>
    <w:rsid w:val="00041961"/>
    <w:rsid w:val="00042088"/>
    <w:rsid w:val="00042177"/>
    <w:rsid w:val="000425B7"/>
    <w:rsid w:val="00042776"/>
    <w:rsid w:val="00042AFB"/>
    <w:rsid w:val="00043B6C"/>
    <w:rsid w:val="00043D95"/>
    <w:rsid w:val="000443DA"/>
    <w:rsid w:val="00044469"/>
    <w:rsid w:val="00044C9A"/>
    <w:rsid w:val="00044DD6"/>
    <w:rsid w:val="000459EF"/>
    <w:rsid w:val="0004645D"/>
    <w:rsid w:val="000465B4"/>
    <w:rsid w:val="00046684"/>
    <w:rsid w:val="00046B84"/>
    <w:rsid w:val="00046D1E"/>
    <w:rsid w:val="00046F98"/>
    <w:rsid w:val="00047156"/>
    <w:rsid w:val="0004763B"/>
    <w:rsid w:val="00047647"/>
    <w:rsid w:val="0005017D"/>
    <w:rsid w:val="0005018F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53B"/>
    <w:rsid w:val="00053B1F"/>
    <w:rsid w:val="00053EF4"/>
    <w:rsid w:val="0005408B"/>
    <w:rsid w:val="00054810"/>
    <w:rsid w:val="000551E5"/>
    <w:rsid w:val="000554C4"/>
    <w:rsid w:val="000555C4"/>
    <w:rsid w:val="00055B16"/>
    <w:rsid w:val="00055D01"/>
    <w:rsid w:val="00055DE0"/>
    <w:rsid w:val="00055E7F"/>
    <w:rsid w:val="0005634E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40C"/>
    <w:rsid w:val="000635B0"/>
    <w:rsid w:val="000639E3"/>
    <w:rsid w:val="00063AAA"/>
    <w:rsid w:val="00063B2E"/>
    <w:rsid w:val="00064E27"/>
    <w:rsid w:val="00064F16"/>
    <w:rsid w:val="00065209"/>
    <w:rsid w:val="00065792"/>
    <w:rsid w:val="000657A6"/>
    <w:rsid w:val="00065CBB"/>
    <w:rsid w:val="000661C0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DB"/>
    <w:rsid w:val="000707E7"/>
    <w:rsid w:val="00070904"/>
    <w:rsid w:val="00070961"/>
    <w:rsid w:val="00070BD2"/>
    <w:rsid w:val="00070C42"/>
    <w:rsid w:val="000714D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425F"/>
    <w:rsid w:val="0007436C"/>
    <w:rsid w:val="000743C5"/>
    <w:rsid w:val="00074D1B"/>
    <w:rsid w:val="00075077"/>
    <w:rsid w:val="00075548"/>
    <w:rsid w:val="00075648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5C1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9B4"/>
    <w:rsid w:val="00082A07"/>
    <w:rsid w:val="00083612"/>
    <w:rsid w:val="00083CC7"/>
    <w:rsid w:val="00084114"/>
    <w:rsid w:val="000848D8"/>
    <w:rsid w:val="00084A00"/>
    <w:rsid w:val="00084BCD"/>
    <w:rsid w:val="00085276"/>
    <w:rsid w:val="00085F7B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E6D"/>
    <w:rsid w:val="0009224C"/>
    <w:rsid w:val="00092636"/>
    <w:rsid w:val="000926F2"/>
    <w:rsid w:val="000928A2"/>
    <w:rsid w:val="000928F7"/>
    <w:rsid w:val="00092B49"/>
    <w:rsid w:val="00092B6E"/>
    <w:rsid w:val="00092BD4"/>
    <w:rsid w:val="00093257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C91"/>
    <w:rsid w:val="00096E0B"/>
    <w:rsid w:val="00096FDB"/>
    <w:rsid w:val="000976B9"/>
    <w:rsid w:val="000978D8"/>
    <w:rsid w:val="00097CD4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AD5"/>
    <w:rsid w:val="000A4BDB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7110"/>
    <w:rsid w:val="000D7308"/>
    <w:rsid w:val="000D7521"/>
    <w:rsid w:val="000E021A"/>
    <w:rsid w:val="000E1047"/>
    <w:rsid w:val="000E13BE"/>
    <w:rsid w:val="000E199F"/>
    <w:rsid w:val="000E1CFB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7511"/>
    <w:rsid w:val="000E77BA"/>
    <w:rsid w:val="000E7869"/>
    <w:rsid w:val="000F04FD"/>
    <w:rsid w:val="000F0996"/>
    <w:rsid w:val="000F0CC4"/>
    <w:rsid w:val="000F0D30"/>
    <w:rsid w:val="000F1022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E8E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2057"/>
    <w:rsid w:val="001022D6"/>
    <w:rsid w:val="001023C5"/>
    <w:rsid w:val="00102A7F"/>
    <w:rsid w:val="0010302C"/>
    <w:rsid w:val="0010323F"/>
    <w:rsid w:val="00103454"/>
    <w:rsid w:val="0010345D"/>
    <w:rsid w:val="00103804"/>
    <w:rsid w:val="00103B97"/>
    <w:rsid w:val="001044D8"/>
    <w:rsid w:val="00104A90"/>
    <w:rsid w:val="00104CFD"/>
    <w:rsid w:val="00104DA1"/>
    <w:rsid w:val="00105615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D44"/>
    <w:rsid w:val="001111C6"/>
    <w:rsid w:val="00111297"/>
    <w:rsid w:val="00112234"/>
    <w:rsid w:val="001125AA"/>
    <w:rsid w:val="001125B3"/>
    <w:rsid w:val="0011294C"/>
    <w:rsid w:val="00112B32"/>
    <w:rsid w:val="00112F55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414"/>
    <w:rsid w:val="00121A7C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9E3"/>
    <w:rsid w:val="001319FD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0D2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317A"/>
    <w:rsid w:val="00153A31"/>
    <w:rsid w:val="00153E26"/>
    <w:rsid w:val="00153F78"/>
    <w:rsid w:val="00153FEF"/>
    <w:rsid w:val="00154206"/>
    <w:rsid w:val="00154349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60068"/>
    <w:rsid w:val="00161386"/>
    <w:rsid w:val="00161A18"/>
    <w:rsid w:val="00162044"/>
    <w:rsid w:val="00162129"/>
    <w:rsid w:val="00162285"/>
    <w:rsid w:val="00162723"/>
    <w:rsid w:val="001627CB"/>
    <w:rsid w:val="0016336E"/>
    <w:rsid w:val="00163BA9"/>
    <w:rsid w:val="001641B7"/>
    <w:rsid w:val="00164A98"/>
    <w:rsid w:val="00164AAB"/>
    <w:rsid w:val="00165284"/>
    <w:rsid w:val="00165429"/>
    <w:rsid w:val="001658D1"/>
    <w:rsid w:val="00165DC5"/>
    <w:rsid w:val="00166122"/>
    <w:rsid w:val="001666C0"/>
    <w:rsid w:val="00166B86"/>
    <w:rsid w:val="00166C08"/>
    <w:rsid w:val="00167BBD"/>
    <w:rsid w:val="00170A7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5C3"/>
    <w:rsid w:val="00182E34"/>
    <w:rsid w:val="00182F7A"/>
    <w:rsid w:val="0018368F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77B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958"/>
    <w:rsid w:val="001A7CD9"/>
    <w:rsid w:val="001A7FDF"/>
    <w:rsid w:val="001B01EC"/>
    <w:rsid w:val="001B03E9"/>
    <w:rsid w:val="001B12CF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B1"/>
    <w:rsid w:val="001D11AE"/>
    <w:rsid w:val="001D1A96"/>
    <w:rsid w:val="001D1CED"/>
    <w:rsid w:val="001D1F7F"/>
    <w:rsid w:val="001D230B"/>
    <w:rsid w:val="001D27A0"/>
    <w:rsid w:val="001D2FE8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8D9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008D"/>
    <w:rsid w:val="00210504"/>
    <w:rsid w:val="00210618"/>
    <w:rsid w:val="00211056"/>
    <w:rsid w:val="00211113"/>
    <w:rsid w:val="002111F5"/>
    <w:rsid w:val="00211484"/>
    <w:rsid w:val="00211B26"/>
    <w:rsid w:val="00211B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751"/>
    <w:rsid w:val="00223850"/>
    <w:rsid w:val="00223B8B"/>
    <w:rsid w:val="0022407F"/>
    <w:rsid w:val="002242A3"/>
    <w:rsid w:val="002247B4"/>
    <w:rsid w:val="00224E2B"/>
    <w:rsid w:val="00226411"/>
    <w:rsid w:val="00226706"/>
    <w:rsid w:val="0022705A"/>
    <w:rsid w:val="0022715F"/>
    <w:rsid w:val="002273C5"/>
    <w:rsid w:val="00227597"/>
    <w:rsid w:val="00227E8F"/>
    <w:rsid w:val="00230148"/>
    <w:rsid w:val="0023038A"/>
    <w:rsid w:val="00230977"/>
    <w:rsid w:val="0023099D"/>
    <w:rsid w:val="002317A1"/>
    <w:rsid w:val="00231DD1"/>
    <w:rsid w:val="0023203C"/>
    <w:rsid w:val="0023282E"/>
    <w:rsid w:val="00232B6D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DC"/>
    <w:rsid w:val="002533DA"/>
    <w:rsid w:val="0025446F"/>
    <w:rsid w:val="00254B03"/>
    <w:rsid w:val="00254B4E"/>
    <w:rsid w:val="00254B61"/>
    <w:rsid w:val="00254F41"/>
    <w:rsid w:val="00255174"/>
    <w:rsid w:val="00255205"/>
    <w:rsid w:val="00255214"/>
    <w:rsid w:val="00255CDA"/>
    <w:rsid w:val="00255F39"/>
    <w:rsid w:val="002567B4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61F"/>
    <w:rsid w:val="00261764"/>
    <w:rsid w:val="002621D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47F3"/>
    <w:rsid w:val="00264E36"/>
    <w:rsid w:val="00264EA4"/>
    <w:rsid w:val="00264FD7"/>
    <w:rsid w:val="00265403"/>
    <w:rsid w:val="00265624"/>
    <w:rsid w:val="00265AAA"/>
    <w:rsid w:val="00265DB0"/>
    <w:rsid w:val="002662B7"/>
    <w:rsid w:val="00266CD3"/>
    <w:rsid w:val="00266E8C"/>
    <w:rsid w:val="00267D93"/>
    <w:rsid w:val="00267EDB"/>
    <w:rsid w:val="0027074A"/>
    <w:rsid w:val="0027138C"/>
    <w:rsid w:val="00271732"/>
    <w:rsid w:val="00271D39"/>
    <w:rsid w:val="0027200D"/>
    <w:rsid w:val="002724E0"/>
    <w:rsid w:val="002727FB"/>
    <w:rsid w:val="00272879"/>
    <w:rsid w:val="00272A47"/>
    <w:rsid w:val="00273271"/>
    <w:rsid w:val="0027344E"/>
    <w:rsid w:val="0027347E"/>
    <w:rsid w:val="00273947"/>
    <w:rsid w:val="00273E15"/>
    <w:rsid w:val="0027405C"/>
    <w:rsid w:val="00274B33"/>
    <w:rsid w:val="00275083"/>
    <w:rsid w:val="00275167"/>
    <w:rsid w:val="002754DA"/>
    <w:rsid w:val="00275832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36B"/>
    <w:rsid w:val="0028065E"/>
    <w:rsid w:val="0028072B"/>
    <w:rsid w:val="00280B8B"/>
    <w:rsid w:val="00281274"/>
    <w:rsid w:val="002814DB"/>
    <w:rsid w:val="002814F6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AF8"/>
    <w:rsid w:val="00286F69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79F"/>
    <w:rsid w:val="00291980"/>
    <w:rsid w:val="00291BC5"/>
    <w:rsid w:val="00292113"/>
    <w:rsid w:val="002930AC"/>
    <w:rsid w:val="002930BA"/>
    <w:rsid w:val="002934D0"/>
    <w:rsid w:val="002935B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E68"/>
    <w:rsid w:val="00296045"/>
    <w:rsid w:val="0029626E"/>
    <w:rsid w:val="002963FE"/>
    <w:rsid w:val="0029677D"/>
    <w:rsid w:val="00296A1D"/>
    <w:rsid w:val="00296BFF"/>
    <w:rsid w:val="00296C43"/>
    <w:rsid w:val="00297100"/>
    <w:rsid w:val="00297741"/>
    <w:rsid w:val="0029786F"/>
    <w:rsid w:val="00297B7A"/>
    <w:rsid w:val="002A0E77"/>
    <w:rsid w:val="002A1000"/>
    <w:rsid w:val="002A14BB"/>
    <w:rsid w:val="002A153F"/>
    <w:rsid w:val="002A1BB0"/>
    <w:rsid w:val="002A20AF"/>
    <w:rsid w:val="002A2177"/>
    <w:rsid w:val="002A262B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626C"/>
    <w:rsid w:val="002B67BB"/>
    <w:rsid w:val="002B6BBC"/>
    <w:rsid w:val="002B6BFC"/>
    <w:rsid w:val="002B6C91"/>
    <w:rsid w:val="002B6E97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A19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AB3"/>
    <w:rsid w:val="002C6CBE"/>
    <w:rsid w:val="002C72A3"/>
    <w:rsid w:val="002C7412"/>
    <w:rsid w:val="002C75F6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54B0"/>
    <w:rsid w:val="002D5F86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1589"/>
    <w:rsid w:val="002E1620"/>
    <w:rsid w:val="002E22A4"/>
    <w:rsid w:val="002E43A0"/>
    <w:rsid w:val="002E4454"/>
    <w:rsid w:val="002E4903"/>
    <w:rsid w:val="002E4A1A"/>
    <w:rsid w:val="002E4A53"/>
    <w:rsid w:val="002E541E"/>
    <w:rsid w:val="002E5F86"/>
    <w:rsid w:val="002E631C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140"/>
    <w:rsid w:val="002F234B"/>
    <w:rsid w:val="002F251B"/>
    <w:rsid w:val="002F2845"/>
    <w:rsid w:val="002F2BF8"/>
    <w:rsid w:val="002F2F0C"/>
    <w:rsid w:val="002F316D"/>
    <w:rsid w:val="002F3928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65C"/>
    <w:rsid w:val="003029BD"/>
    <w:rsid w:val="0030323A"/>
    <w:rsid w:val="00303978"/>
    <w:rsid w:val="00303C38"/>
    <w:rsid w:val="00303D18"/>
    <w:rsid w:val="00303F2A"/>
    <w:rsid w:val="00303FDD"/>
    <w:rsid w:val="0030430C"/>
    <w:rsid w:val="00304380"/>
    <w:rsid w:val="00304ABA"/>
    <w:rsid w:val="00304FAD"/>
    <w:rsid w:val="00305072"/>
    <w:rsid w:val="00305482"/>
    <w:rsid w:val="00305AB5"/>
    <w:rsid w:val="00305D6C"/>
    <w:rsid w:val="00306210"/>
    <w:rsid w:val="00306FC7"/>
    <w:rsid w:val="003075AB"/>
    <w:rsid w:val="003078AD"/>
    <w:rsid w:val="0030797D"/>
    <w:rsid w:val="00307A85"/>
    <w:rsid w:val="00307D7D"/>
    <w:rsid w:val="00307E97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515"/>
    <w:rsid w:val="00320B43"/>
    <w:rsid w:val="00320F5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75F"/>
    <w:rsid w:val="00330F8C"/>
    <w:rsid w:val="003315CE"/>
    <w:rsid w:val="003317EC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406"/>
    <w:rsid w:val="00336601"/>
    <w:rsid w:val="00336A70"/>
    <w:rsid w:val="00336D33"/>
    <w:rsid w:val="00336E10"/>
    <w:rsid w:val="00336E62"/>
    <w:rsid w:val="00336FDA"/>
    <w:rsid w:val="00337CDA"/>
    <w:rsid w:val="00337F87"/>
    <w:rsid w:val="00337FC6"/>
    <w:rsid w:val="0034001D"/>
    <w:rsid w:val="00340235"/>
    <w:rsid w:val="003402BB"/>
    <w:rsid w:val="00340554"/>
    <w:rsid w:val="00340FCB"/>
    <w:rsid w:val="00341395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75"/>
    <w:rsid w:val="003440EE"/>
    <w:rsid w:val="00344427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A8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6D6"/>
    <w:rsid w:val="00366ED5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E8"/>
    <w:rsid w:val="00375E64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AC"/>
    <w:rsid w:val="00385DD0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90B38"/>
    <w:rsid w:val="00390F17"/>
    <w:rsid w:val="003917C2"/>
    <w:rsid w:val="00391BA0"/>
    <w:rsid w:val="0039200D"/>
    <w:rsid w:val="003920C6"/>
    <w:rsid w:val="003922FB"/>
    <w:rsid w:val="00392825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D4"/>
    <w:rsid w:val="0039776D"/>
    <w:rsid w:val="003977FE"/>
    <w:rsid w:val="00397872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5A7"/>
    <w:rsid w:val="003B3A67"/>
    <w:rsid w:val="003B3C59"/>
    <w:rsid w:val="003B40A1"/>
    <w:rsid w:val="003B4459"/>
    <w:rsid w:val="003B4C6C"/>
    <w:rsid w:val="003B5378"/>
    <w:rsid w:val="003B558B"/>
    <w:rsid w:val="003B59BD"/>
    <w:rsid w:val="003B5BB3"/>
    <w:rsid w:val="003B5CFC"/>
    <w:rsid w:val="003B6062"/>
    <w:rsid w:val="003B6CFC"/>
    <w:rsid w:val="003B6F9A"/>
    <w:rsid w:val="003B734B"/>
    <w:rsid w:val="003B7560"/>
    <w:rsid w:val="003B75DA"/>
    <w:rsid w:val="003B7A49"/>
    <w:rsid w:val="003B7A91"/>
    <w:rsid w:val="003B7B85"/>
    <w:rsid w:val="003B7D08"/>
    <w:rsid w:val="003B7FF3"/>
    <w:rsid w:val="003C0B15"/>
    <w:rsid w:val="003C0CAF"/>
    <w:rsid w:val="003C12C5"/>
    <w:rsid w:val="003C22D1"/>
    <w:rsid w:val="003C26C9"/>
    <w:rsid w:val="003C3157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8F5"/>
    <w:rsid w:val="003C69EB"/>
    <w:rsid w:val="003C73EE"/>
    <w:rsid w:val="003C7AA5"/>
    <w:rsid w:val="003D05D2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3521"/>
    <w:rsid w:val="003D3817"/>
    <w:rsid w:val="003D4086"/>
    <w:rsid w:val="003D4377"/>
    <w:rsid w:val="003D4769"/>
    <w:rsid w:val="003D47E8"/>
    <w:rsid w:val="003D4CF7"/>
    <w:rsid w:val="003D4F39"/>
    <w:rsid w:val="003D566C"/>
    <w:rsid w:val="003D5DFB"/>
    <w:rsid w:val="003D5FD4"/>
    <w:rsid w:val="003D6175"/>
    <w:rsid w:val="003D617D"/>
    <w:rsid w:val="003D64E1"/>
    <w:rsid w:val="003D663B"/>
    <w:rsid w:val="003D6ABC"/>
    <w:rsid w:val="003D712B"/>
    <w:rsid w:val="003D728A"/>
    <w:rsid w:val="003D7387"/>
    <w:rsid w:val="003D7ED8"/>
    <w:rsid w:val="003E00BB"/>
    <w:rsid w:val="003E02EA"/>
    <w:rsid w:val="003E1493"/>
    <w:rsid w:val="003E1529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4657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93C"/>
    <w:rsid w:val="003F7287"/>
    <w:rsid w:val="003F7856"/>
    <w:rsid w:val="003F7BE6"/>
    <w:rsid w:val="00400FC6"/>
    <w:rsid w:val="00400FD6"/>
    <w:rsid w:val="00400FFC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37A1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32D"/>
    <w:rsid w:val="00422399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445"/>
    <w:rsid w:val="0044494F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357"/>
    <w:rsid w:val="004515B7"/>
    <w:rsid w:val="004518E2"/>
    <w:rsid w:val="00451968"/>
    <w:rsid w:val="00452066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BE3"/>
    <w:rsid w:val="00464136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70041"/>
    <w:rsid w:val="0047048A"/>
    <w:rsid w:val="00470D03"/>
    <w:rsid w:val="0047107E"/>
    <w:rsid w:val="00471446"/>
    <w:rsid w:val="00471A0B"/>
    <w:rsid w:val="00471F7A"/>
    <w:rsid w:val="00471FD5"/>
    <w:rsid w:val="004720F7"/>
    <w:rsid w:val="00472E37"/>
    <w:rsid w:val="00473053"/>
    <w:rsid w:val="00473269"/>
    <w:rsid w:val="00473730"/>
    <w:rsid w:val="0047374E"/>
    <w:rsid w:val="00473A01"/>
    <w:rsid w:val="00473C2E"/>
    <w:rsid w:val="00473E05"/>
    <w:rsid w:val="004747E1"/>
    <w:rsid w:val="00474EE8"/>
    <w:rsid w:val="00474EF4"/>
    <w:rsid w:val="0047500A"/>
    <w:rsid w:val="004753E7"/>
    <w:rsid w:val="0047560F"/>
    <w:rsid w:val="004762AB"/>
    <w:rsid w:val="00476842"/>
    <w:rsid w:val="00476B38"/>
    <w:rsid w:val="00476FF6"/>
    <w:rsid w:val="00477118"/>
    <w:rsid w:val="004772F0"/>
    <w:rsid w:val="00477AC9"/>
    <w:rsid w:val="00477E83"/>
    <w:rsid w:val="00477FE3"/>
    <w:rsid w:val="004800BF"/>
    <w:rsid w:val="00480584"/>
    <w:rsid w:val="004819F0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A89"/>
    <w:rsid w:val="00484FD7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4A1"/>
    <w:rsid w:val="004A2CBF"/>
    <w:rsid w:val="004A2F6B"/>
    <w:rsid w:val="004A3117"/>
    <w:rsid w:val="004A3199"/>
    <w:rsid w:val="004A4172"/>
    <w:rsid w:val="004A4187"/>
    <w:rsid w:val="004A4313"/>
    <w:rsid w:val="004A4813"/>
    <w:rsid w:val="004A48B2"/>
    <w:rsid w:val="004A4DA8"/>
    <w:rsid w:val="004A5AC0"/>
    <w:rsid w:val="004A5CDD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FA"/>
    <w:rsid w:val="004B2A85"/>
    <w:rsid w:val="004B2AD8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69B"/>
    <w:rsid w:val="004B4BD8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3A35"/>
    <w:rsid w:val="004D3B51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2D5"/>
    <w:rsid w:val="004E2506"/>
    <w:rsid w:val="004E254A"/>
    <w:rsid w:val="004E36A2"/>
    <w:rsid w:val="004E3B42"/>
    <w:rsid w:val="004E3C56"/>
    <w:rsid w:val="004E3FF2"/>
    <w:rsid w:val="004E4742"/>
    <w:rsid w:val="004E5242"/>
    <w:rsid w:val="004E546A"/>
    <w:rsid w:val="004E5811"/>
    <w:rsid w:val="004E6043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B77"/>
    <w:rsid w:val="004F0CC8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7AF"/>
    <w:rsid w:val="004F7D4D"/>
    <w:rsid w:val="004F7F2F"/>
    <w:rsid w:val="00500252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ACD"/>
    <w:rsid w:val="00501B55"/>
    <w:rsid w:val="00501CB0"/>
    <w:rsid w:val="00501FDB"/>
    <w:rsid w:val="0050208A"/>
    <w:rsid w:val="00502193"/>
    <w:rsid w:val="005024EA"/>
    <w:rsid w:val="005026E9"/>
    <w:rsid w:val="00502AC8"/>
    <w:rsid w:val="00502C62"/>
    <w:rsid w:val="00503063"/>
    <w:rsid w:val="0050319A"/>
    <w:rsid w:val="0050319C"/>
    <w:rsid w:val="0050321E"/>
    <w:rsid w:val="0050406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4F1"/>
    <w:rsid w:val="005075BA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D11"/>
    <w:rsid w:val="00512E9D"/>
    <w:rsid w:val="00512F1D"/>
    <w:rsid w:val="005132AA"/>
    <w:rsid w:val="005135BD"/>
    <w:rsid w:val="0051363A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68F"/>
    <w:rsid w:val="005166EE"/>
    <w:rsid w:val="005172D6"/>
    <w:rsid w:val="00517571"/>
    <w:rsid w:val="00517687"/>
    <w:rsid w:val="0051779C"/>
    <w:rsid w:val="005178AE"/>
    <w:rsid w:val="00517CBA"/>
    <w:rsid w:val="00517F6D"/>
    <w:rsid w:val="005206C1"/>
    <w:rsid w:val="00520818"/>
    <w:rsid w:val="00520A84"/>
    <w:rsid w:val="00521269"/>
    <w:rsid w:val="0052139F"/>
    <w:rsid w:val="00521442"/>
    <w:rsid w:val="005219DA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D64"/>
    <w:rsid w:val="00531508"/>
    <w:rsid w:val="0053197B"/>
    <w:rsid w:val="00531A84"/>
    <w:rsid w:val="00531C94"/>
    <w:rsid w:val="00531F23"/>
    <w:rsid w:val="0053223B"/>
    <w:rsid w:val="00532818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9E"/>
    <w:rsid w:val="005476EE"/>
    <w:rsid w:val="00547874"/>
    <w:rsid w:val="005502DC"/>
    <w:rsid w:val="0055049C"/>
    <w:rsid w:val="00550B17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D49"/>
    <w:rsid w:val="00552F3D"/>
    <w:rsid w:val="00552FEC"/>
    <w:rsid w:val="00553792"/>
    <w:rsid w:val="00553A1A"/>
    <w:rsid w:val="00553D3E"/>
    <w:rsid w:val="00553E64"/>
    <w:rsid w:val="005542C7"/>
    <w:rsid w:val="00554FE9"/>
    <w:rsid w:val="005550B3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FD"/>
    <w:rsid w:val="00560946"/>
    <w:rsid w:val="00560C11"/>
    <w:rsid w:val="00560C3D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53C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BF5"/>
    <w:rsid w:val="00572C34"/>
    <w:rsid w:val="005730FF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6F1"/>
    <w:rsid w:val="00580820"/>
    <w:rsid w:val="00580AC7"/>
    <w:rsid w:val="00580AFD"/>
    <w:rsid w:val="00580EFF"/>
    <w:rsid w:val="0058229E"/>
    <w:rsid w:val="005828EE"/>
    <w:rsid w:val="00582ADB"/>
    <w:rsid w:val="00582B72"/>
    <w:rsid w:val="005830F8"/>
    <w:rsid w:val="00583736"/>
    <w:rsid w:val="00583AE5"/>
    <w:rsid w:val="00583DC0"/>
    <w:rsid w:val="00583F80"/>
    <w:rsid w:val="00584313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50B"/>
    <w:rsid w:val="00592940"/>
    <w:rsid w:val="00592ABF"/>
    <w:rsid w:val="00592C26"/>
    <w:rsid w:val="00592CB1"/>
    <w:rsid w:val="00592D2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F6D"/>
    <w:rsid w:val="005960C9"/>
    <w:rsid w:val="00596956"/>
    <w:rsid w:val="00596AB8"/>
    <w:rsid w:val="00596D40"/>
    <w:rsid w:val="005970DC"/>
    <w:rsid w:val="00597266"/>
    <w:rsid w:val="00597280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444D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564"/>
    <w:rsid w:val="005A7780"/>
    <w:rsid w:val="005A7C6E"/>
    <w:rsid w:val="005B083D"/>
    <w:rsid w:val="005B0C78"/>
    <w:rsid w:val="005B0CA3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E08"/>
    <w:rsid w:val="005C0FBC"/>
    <w:rsid w:val="005C15F3"/>
    <w:rsid w:val="005C1C73"/>
    <w:rsid w:val="005C1F37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A22"/>
    <w:rsid w:val="005C7BF3"/>
    <w:rsid w:val="005D0959"/>
    <w:rsid w:val="005D0E33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716"/>
    <w:rsid w:val="005E38B2"/>
    <w:rsid w:val="005E3E59"/>
    <w:rsid w:val="005E3FF5"/>
    <w:rsid w:val="005E4215"/>
    <w:rsid w:val="005E44FB"/>
    <w:rsid w:val="005E4625"/>
    <w:rsid w:val="005E4BD6"/>
    <w:rsid w:val="005E4FA2"/>
    <w:rsid w:val="005E53D0"/>
    <w:rsid w:val="005E5576"/>
    <w:rsid w:val="005E58CC"/>
    <w:rsid w:val="005E59B7"/>
    <w:rsid w:val="005E5A8C"/>
    <w:rsid w:val="005E5F39"/>
    <w:rsid w:val="005E6242"/>
    <w:rsid w:val="005E677D"/>
    <w:rsid w:val="005E7240"/>
    <w:rsid w:val="005E72A2"/>
    <w:rsid w:val="005E736A"/>
    <w:rsid w:val="005E78A8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AEE"/>
    <w:rsid w:val="005F4A08"/>
    <w:rsid w:val="005F4E34"/>
    <w:rsid w:val="005F524F"/>
    <w:rsid w:val="005F6029"/>
    <w:rsid w:val="005F60E7"/>
    <w:rsid w:val="005F6717"/>
    <w:rsid w:val="005F6A1E"/>
    <w:rsid w:val="005F6A3B"/>
    <w:rsid w:val="005F7443"/>
    <w:rsid w:val="005F7732"/>
    <w:rsid w:val="005F7973"/>
    <w:rsid w:val="005F7DC5"/>
    <w:rsid w:val="006000B5"/>
    <w:rsid w:val="0060018E"/>
    <w:rsid w:val="00600323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867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EBF"/>
    <w:rsid w:val="0061696E"/>
    <w:rsid w:val="00616CB4"/>
    <w:rsid w:val="00617147"/>
    <w:rsid w:val="006172F6"/>
    <w:rsid w:val="006179F8"/>
    <w:rsid w:val="00617A02"/>
    <w:rsid w:val="00617A14"/>
    <w:rsid w:val="00617BD0"/>
    <w:rsid w:val="006204B2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69D"/>
    <w:rsid w:val="006229E7"/>
    <w:rsid w:val="00623588"/>
    <w:rsid w:val="00623BAA"/>
    <w:rsid w:val="00623BBC"/>
    <w:rsid w:val="00623F83"/>
    <w:rsid w:val="0062405E"/>
    <w:rsid w:val="006248E4"/>
    <w:rsid w:val="00624F68"/>
    <w:rsid w:val="00625040"/>
    <w:rsid w:val="00625F33"/>
    <w:rsid w:val="006263E0"/>
    <w:rsid w:val="0062688A"/>
    <w:rsid w:val="00627042"/>
    <w:rsid w:val="006273C4"/>
    <w:rsid w:val="00627939"/>
    <w:rsid w:val="00627975"/>
    <w:rsid w:val="00627D12"/>
    <w:rsid w:val="00627D5C"/>
    <w:rsid w:val="00627D77"/>
    <w:rsid w:val="00630249"/>
    <w:rsid w:val="006302F0"/>
    <w:rsid w:val="00630482"/>
    <w:rsid w:val="00630A36"/>
    <w:rsid w:val="00630CAF"/>
    <w:rsid w:val="0063153E"/>
    <w:rsid w:val="00631A32"/>
    <w:rsid w:val="00631A91"/>
    <w:rsid w:val="00631E57"/>
    <w:rsid w:val="00631FEA"/>
    <w:rsid w:val="00632A67"/>
    <w:rsid w:val="00632CAA"/>
    <w:rsid w:val="00632FF0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3C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C41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54C"/>
    <w:rsid w:val="00675942"/>
    <w:rsid w:val="006759A3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9B5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452"/>
    <w:rsid w:val="006909C1"/>
    <w:rsid w:val="00690F29"/>
    <w:rsid w:val="00690FED"/>
    <w:rsid w:val="00692287"/>
    <w:rsid w:val="00692289"/>
    <w:rsid w:val="00692476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2DA"/>
    <w:rsid w:val="0069679A"/>
    <w:rsid w:val="00697067"/>
    <w:rsid w:val="00697231"/>
    <w:rsid w:val="00697331"/>
    <w:rsid w:val="006973FA"/>
    <w:rsid w:val="0069750A"/>
    <w:rsid w:val="00697B6A"/>
    <w:rsid w:val="006A0549"/>
    <w:rsid w:val="006A0758"/>
    <w:rsid w:val="006A0F4F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3AA5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D93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215C"/>
    <w:rsid w:val="006C2B65"/>
    <w:rsid w:val="006C2CE0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506E"/>
    <w:rsid w:val="006C5201"/>
    <w:rsid w:val="006C5B58"/>
    <w:rsid w:val="006C5E60"/>
    <w:rsid w:val="006C6315"/>
    <w:rsid w:val="006C6798"/>
    <w:rsid w:val="006C6CB1"/>
    <w:rsid w:val="006C7098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512"/>
    <w:rsid w:val="006D49E2"/>
    <w:rsid w:val="006D4E02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4E"/>
    <w:rsid w:val="006E513D"/>
    <w:rsid w:val="006E514B"/>
    <w:rsid w:val="006E554C"/>
    <w:rsid w:val="006E5C12"/>
    <w:rsid w:val="006E5C81"/>
    <w:rsid w:val="006E5DC5"/>
    <w:rsid w:val="006E5EF3"/>
    <w:rsid w:val="006E61DB"/>
    <w:rsid w:val="006E628D"/>
    <w:rsid w:val="006E683A"/>
    <w:rsid w:val="006E699D"/>
    <w:rsid w:val="006E6EB3"/>
    <w:rsid w:val="006E7266"/>
    <w:rsid w:val="006E737C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B31"/>
    <w:rsid w:val="006F548A"/>
    <w:rsid w:val="006F5919"/>
    <w:rsid w:val="006F5C93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1B4"/>
    <w:rsid w:val="0070267D"/>
    <w:rsid w:val="0070272B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BB0"/>
    <w:rsid w:val="00713C77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CA0"/>
    <w:rsid w:val="00715F25"/>
    <w:rsid w:val="0071614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4019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63B"/>
    <w:rsid w:val="007268AF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33DF"/>
    <w:rsid w:val="007337B8"/>
    <w:rsid w:val="007338D1"/>
    <w:rsid w:val="007339AB"/>
    <w:rsid w:val="00733BE5"/>
    <w:rsid w:val="007355B5"/>
    <w:rsid w:val="007357ED"/>
    <w:rsid w:val="00735A76"/>
    <w:rsid w:val="00735B10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3F35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7628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ED2"/>
    <w:rsid w:val="007549FD"/>
    <w:rsid w:val="0075581D"/>
    <w:rsid w:val="0075590D"/>
    <w:rsid w:val="00756313"/>
    <w:rsid w:val="00756AB5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265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60E"/>
    <w:rsid w:val="007757B0"/>
    <w:rsid w:val="0077582C"/>
    <w:rsid w:val="00775871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3DA"/>
    <w:rsid w:val="007805AF"/>
    <w:rsid w:val="00780A99"/>
    <w:rsid w:val="0078122D"/>
    <w:rsid w:val="00781375"/>
    <w:rsid w:val="00781456"/>
    <w:rsid w:val="00781687"/>
    <w:rsid w:val="00781DB7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46C"/>
    <w:rsid w:val="00797484"/>
    <w:rsid w:val="00797710"/>
    <w:rsid w:val="007A03C4"/>
    <w:rsid w:val="007A073F"/>
    <w:rsid w:val="007A0752"/>
    <w:rsid w:val="007A1655"/>
    <w:rsid w:val="007A1740"/>
    <w:rsid w:val="007A1915"/>
    <w:rsid w:val="007A1A43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321"/>
    <w:rsid w:val="007A53A6"/>
    <w:rsid w:val="007A5B4A"/>
    <w:rsid w:val="007A6002"/>
    <w:rsid w:val="007A617C"/>
    <w:rsid w:val="007A6261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C"/>
    <w:rsid w:val="007B10DC"/>
    <w:rsid w:val="007B13BD"/>
    <w:rsid w:val="007B196C"/>
    <w:rsid w:val="007B1AB2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C9F"/>
    <w:rsid w:val="007C4E80"/>
    <w:rsid w:val="007C5899"/>
    <w:rsid w:val="007C5CDB"/>
    <w:rsid w:val="007C5F24"/>
    <w:rsid w:val="007C60EA"/>
    <w:rsid w:val="007C6167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755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7D8"/>
    <w:rsid w:val="007D6894"/>
    <w:rsid w:val="007D689A"/>
    <w:rsid w:val="007D69D5"/>
    <w:rsid w:val="007D7309"/>
    <w:rsid w:val="007D7453"/>
    <w:rsid w:val="007D79B6"/>
    <w:rsid w:val="007D7F37"/>
    <w:rsid w:val="007E09DF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E7ABA"/>
    <w:rsid w:val="007F0293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57"/>
    <w:rsid w:val="007F65DA"/>
    <w:rsid w:val="007F6CEA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F89"/>
    <w:rsid w:val="0080737C"/>
    <w:rsid w:val="00807460"/>
    <w:rsid w:val="00807C21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EC5"/>
    <w:rsid w:val="00813080"/>
    <w:rsid w:val="00813D2C"/>
    <w:rsid w:val="00813DC0"/>
    <w:rsid w:val="00813DF5"/>
    <w:rsid w:val="00813E06"/>
    <w:rsid w:val="00813E5C"/>
    <w:rsid w:val="00814493"/>
    <w:rsid w:val="00814D59"/>
    <w:rsid w:val="00815037"/>
    <w:rsid w:val="008156C0"/>
    <w:rsid w:val="008157D3"/>
    <w:rsid w:val="00815982"/>
    <w:rsid w:val="00815A84"/>
    <w:rsid w:val="00815D36"/>
    <w:rsid w:val="00815D46"/>
    <w:rsid w:val="008163C2"/>
    <w:rsid w:val="0081660F"/>
    <w:rsid w:val="008169E2"/>
    <w:rsid w:val="00816F07"/>
    <w:rsid w:val="0081714E"/>
    <w:rsid w:val="00817350"/>
    <w:rsid w:val="00817388"/>
    <w:rsid w:val="00817796"/>
    <w:rsid w:val="00817BD7"/>
    <w:rsid w:val="00817D0A"/>
    <w:rsid w:val="00820089"/>
    <w:rsid w:val="008201C8"/>
    <w:rsid w:val="008206E4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B69"/>
    <w:rsid w:val="00823E6F"/>
    <w:rsid w:val="0082460E"/>
    <w:rsid w:val="008247B0"/>
    <w:rsid w:val="008253DB"/>
    <w:rsid w:val="008254B4"/>
    <w:rsid w:val="00825631"/>
    <w:rsid w:val="008259CD"/>
    <w:rsid w:val="00825BF7"/>
    <w:rsid w:val="0082613D"/>
    <w:rsid w:val="008261C8"/>
    <w:rsid w:val="0082636A"/>
    <w:rsid w:val="008264A8"/>
    <w:rsid w:val="00826538"/>
    <w:rsid w:val="00826846"/>
    <w:rsid w:val="00827233"/>
    <w:rsid w:val="00827555"/>
    <w:rsid w:val="00827F18"/>
    <w:rsid w:val="0083040E"/>
    <w:rsid w:val="00830520"/>
    <w:rsid w:val="0083074B"/>
    <w:rsid w:val="00831211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402E6"/>
    <w:rsid w:val="00840565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3259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E50"/>
    <w:rsid w:val="00845354"/>
    <w:rsid w:val="00845394"/>
    <w:rsid w:val="008454C2"/>
    <w:rsid w:val="008454FE"/>
    <w:rsid w:val="008456FF"/>
    <w:rsid w:val="00845C3C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2019"/>
    <w:rsid w:val="008520C5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D0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E3F"/>
    <w:rsid w:val="00877F9B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759"/>
    <w:rsid w:val="00887B6A"/>
    <w:rsid w:val="00887CB2"/>
    <w:rsid w:val="00887DDB"/>
    <w:rsid w:val="00890081"/>
    <w:rsid w:val="008900F0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D"/>
    <w:rsid w:val="008A6EEA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FAE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74F"/>
    <w:rsid w:val="008C397D"/>
    <w:rsid w:val="008C3A8B"/>
    <w:rsid w:val="008C3B87"/>
    <w:rsid w:val="008C42C1"/>
    <w:rsid w:val="008C477A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A90"/>
    <w:rsid w:val="008D3D6D"/>
    <w:rsid w:val="008D4B3C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D3D"/>
    <w:rsid w:val="00901ED2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953"/>
    <w:rsid w:val="00910C18"/>
    <w:rsid w:val="0091160D"/>
    <w:rsid w:val="00911B25"/>
    <w:rsid w:val="00911F43"/>
    <w:rsid w:val="00912763"/>
    <w:rsid w:val="00912D8C"/>
    <w:rsid w:val="00913149"/>
    <w:rsid w:val="0091326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762"/>
    <w:rsid w:val="009168E1"/>
    <w:rsid w:val="009169A2"/>
    <w:rsid w:val="00916F5A"/>
    <w:rsid w:val="0091711D"/>
    <w:rsid w:val="0091729A"/>
    <w:rsid w:val="009172D6"/>
    <w:rsid w:val="00917709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914"/>
    <w:rsid w:val="009329EC"/>
    <w:rsid w:val="0093334A"/>
    <w:rsid w:val="009333C6"/>
    <w:rsid w:val="00933B1E"/>
    <w:rsid w:val="00934530"/>
    <w:rsid w:val="0093456C"/>
    <w:rsid w:val="00934573"/>
    <w:rsid w:val="009347AE"/>
    <w:rsid w:val="00935C04"/>
    <w:rsid w:val="00935C8D"/>
    <w:rsid w:val="00936033"/>
    <w:rsid w:val="00936D40"/>
    <w:rsid w:val="00936D97"/>
    <w:rsid w:val="009378D0"/>
    <w:rsid w:val="00937A52"/>
    <w:rsid w:val="009403E3"/>
    <w:rsid w:val="009404C3"/>
    <w:rsid w:val="00940793"/>
    <w:rsid w:val="00940C3B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5245"/>
    <w:rsid w:val="0094563D"/>
    <w:rsid w:val="009457B9"/>
    <w:rsid w:val="009459BC"/>
    <w:rsid w:val="009459CE"/>
    <w:rsid w:val="00945FEF"/>
    <w:rsid w:val="0094625E"/>
    <w:rsid w:val="00946C0F"/>
    <w:rsid w:val="00946F32"/>
    <w:rsid w:val="009474F6"/>
    <w:rsid w:val="009474F9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EE7"/>
    <w:rsid w:val="009518C4"/>
    <w:rsid w:val="0095244E"/>
    <w:rsid w:val="009524AA"/>
    <w:rsid w:val="00952615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364"/>
    <w:rsid w:val="00963371"/>
    <w:rsid w:val="009633EC"/>
    <w:rsid w:val="00963A94"/>
    <w:rsid w:val="00963F34"/>
    <w:rsid w:val="00964591"/>
    <w:rsid w:val="00964598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043"/>
    <w:rsid w:val="00967E63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88D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D7B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EAA"/>
    <w:rsid w:val="009A6EBD"/>
    <w:rsid w:val="009A7374"/>
    <w:rsid w:val="009A7A3F"/>
    <w:rsid w:val="009A7DDB"/>
    <w:rsid w:val="009A7E41"/>
    <w:rsid w:val="009B025F"/>
    <w:rsid w:val="009B0532"/>
    <w:rsid w:val="009B0D27"/>
    <w:rsid w:val="009B0DF8"/>
    <w:rsid w:val="009B118C"/>
    <w:rsid w:val="009B18E3"/>
    <w:rsid w:val="009B236D"/>
    <w:rsid w:val="009B23DD"/>
    <w:rsid w:val="009B2433"/>
    <w:rsid w:val="009B2A3B"/>
    <w:rsid w:val="009B2C0B"/>
    <w:rsid w:val="009B2F3B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337"/>
    <w:rsid w:val="009B646F"/>
    <w:rsid w:val="009B651A"/>
    <w:rsid w:val="009B69AD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416"/>
    <w:rsid w:val="009C753A"/>
    <w:rsid w:val="009C7A27"/>
    <w:rsid w:val="009D00B3"/>
    <w:rsid w:val="009D04C8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EDC"/>
    <w:rsid w:val="009E05B1"/>
    <w:rsid w:val="009E0C76"/>
    <w:rsid w:val="009E1263"/>
    <w:rsid w:val="009E13E1"/>
    <w:rsid w:val="009E145B"/>
    <w:rsid w:val="009E1488"/>
    <w:rsid w:val="009E1D87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9B8"/>
    <w:rsid w:val="00A04BDB"/>
    <w:rsid w:val="00A04E73"/>
    <w:rsid w:val="00A0586A"/>
    <w:rsid w:val="00A063B2"/>
    <w:rsid w:val="00A067D4"/>
    <w:rsid w:val="00A068C9"/>
    <w:rsid w:val="00A06921"/>
    <w:rsid w:val="00A06B87"/>
    <w:rsid w:val="00A06D49"/>
    <w:rsid w:val="00A0764D"/>
    <w:rsid w:val="00A077FD"/>
    <w:rsid w:val="00A07E07"/>
    <w:rsid w:val="00A101A0"/>
    <w:rsid w:val="00A102C6"/>
    <w:rsid w:val="00A10304"/>
    <w:rsid w:val="00A10637"/>
    <w:rsid w:val="00A107E1"/>
    <w:rsid w:val="00A11299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8CE"/>
    <w:rsid w:val="00A25EE3"/>
    <w:rsid w:val="00A261BE"/>
    <w:rsid w:val="00A2635C"/>
    <w:rsid w:val="00A26634"/>
    <w:rsid w:val="00A2669F"/>
    <w:rsid w:val="00A26BBB"/>
    <w:rsid w:val="00A273DD"/>
    <w:rsid w:val="00A2747F"/>
    <w:rsid w:val="00A27965"/>
    <w:rsid w:val="00A27A99"/>
    <w:rsid w:val="00A27CA1"/>
    <w:rsid w:val="00A27D06"/>
    <w:rsid w:val="00A27D7D"/>
    <w:rsid w:val="00A31567"/>
    <w:rsid w:val="00A31891"/>
    <w:rsid w:val="00A3207F"/>
    <w:rsid w:val="00A320D9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A7D"/>
    <w:rsid w:val="00A370C3"/>
    <w:rsid w:val="00A37423"/>
    <w:rsid w:val="00A379C5"/>
    <w:rsid w:val="00A37B09"/>
    <w:rsid w:val="00A37BD2"/>
    <w:rsid w:val="00A37E1A"/>
    <w:rsid w:val="00A40A8E"/>
    <w:rsid w:val="00A40E32"/>
    <w:rsid w:val="00A41118"/>
    <w:rsid w:val="00A412B1"/>
    <w:rsid w:val="00A413CD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8D8"/>
    <w:rsid w:val="00A439FD"/>
    <w:rsid w:val="00A43D7F"/>
    <w:rsid w:val="00A4402D"/>
    <w:rsid w:val="00A44512"/>
    <w:rsid w:val="00A44610"/>
    <w:rsid w:val="00A448CA"/>
    <w:rsid w:val="00A44F61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2347"/>
    <w:rsid w:val="00A52727"/>
    <w:rsid w:val="00A52A85"/>
    <w:rsid w:val="00A52D68"/>
    <w:rsid w:val="00A52F8E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2CF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2D"/>
    <w:rsid w:val="00A9325B"/>
    <w:rsid w:val="00A936E0"/>
    <w:rsid w:val="00A9393D"/>
    <w:rsid w:val="00A93C59"/>
    <w:rsid w:val="00A93EFE"/>
    <w:rsid w:val="00A94626"/>
    <w:rsid w:val="00A949CC"/>
    <w:rsid w:val="00A95282"/>
    <w:rsid w:val="00A953B0"/>
    <w:rsid w:val="00A95517"/>
    <w:rsid w:val="00A95BEF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DB6"/>
    <w:rsid w:val="00AA6FDD"/>
    <w:rsid w:val="00AA70EB"/>
    <w:rsid w:val="00AA731F"/>
    <w:rsid w:val="00AA77BF"/>
    <w:rsid w:val="00AA7DB9"/>
    <w:rsid w:val="00AB036D"/>
    <w:rsid w:val="00AB08A5"/>
    <w:rsid w:val="00AB0969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CBC"/>
    <w:rsid w:val="00AB3D03"/>
    <w:rsid w:val="00AB40DC"/>
    <w:rsid w:val="00AB47DE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59F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F69"/>
    <w:rsid w:val="00AC70C4"/>
    <w:rsid w:val="00AC7697"/>
    <w:rsid w:val="00AC7AE6"/>
    <w:rsid w:val="00AD02CF"/>
    <w:rsid w:val="00AD0686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41"/>
    <w:rsid w:val="00AD57D8"/>
    <w:rsid w:val="00AD598F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4B7"/>
    <w:rsid w:val="00AF051E"/>
    <w:rsid w:val="00AF06F0"/>
    <w:rsid w:val="00AF15C7"/>
    <w:rsid w:val="00AF3894"/>
    <w:rsid w:val="00AF3DC1"/>
    <w:rsid w:val="00AF3F6A"/>
    <w:rsid w:val="00AF44F6"/>
    <w:rsid w:val="00AF47AA"/>
    <w:rsid w:val="00AF4C9E"/>
    <w:rsid w:val="00AF4E28"/>
    <w:rsid w:val="00AF518C"/>
    <w:rsid w:val="00AF6C51"/>
    <w:rsid w:val="00AF76DF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75AC"/>
    <w:rsid w:val="00B0764C"/>
    <w:rsid w:val="00B0768B"/>
    <w:rsid w:val="00B07705"/>
    <w:rsid w:val="00B0778E"/>
    <w:rsid w:val="00B07CD7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968"/>
    <w:rsid w:val="00B21642"/>
    <w:rsid w:val="00B21B58"/>
    <w:rsid w:val="00B21D4A"/>
    <w:rsid w:val="00B22103"/>
    <w:rsid w:val="00B2277C"/>
    <w:rsid w:val="00B227D9"/>
    <w:rsid w:val="00B228E5"/>
    <w:rsid w:val="00B22A6D"/>
    <w:rsid w:val="00B22B26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3F9C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77D"/>
    <w:rsid w:val="00B36A0A"/>
    <w:rsid w:val="00B3722D"/>
    <w:rsid w:val="00B372A3"/>
    <w:rsid w:val="00B3742D"/>
    <w:rsid w:val="00B376F5"/>
    <w:rsid w:val="00B3780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7EB"/>
    <w:rsid w:val="00B43DE1"/>
    <w:rsid w:val="00B43F3D"/>
    <w:rsid w:val="00B44340"/>
    <w:rsid w:val="00B44422"/>
    <w:rsid w:val="00B44B79"/>
    <w:rsid w:val="00B44F18"/>
    <w:rsid w:val="00B45783"/>
    <w:rsid w:val="00B46004"/>
    <w:rsid w:val="00B46241"/>
    <w:rsid w:val="00B4627F"/>
    <w:rsid w:val="00B4671F"/>
    <w:rsid w:val="00B46759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ED5"/>
    <w:rsid w:val="00B54010"/>
    <w:rsid w:val="00B542CD"/>
    <w:rsid w:val="00B54931"/>
    <w:rsid w:val="00B54CF6"/>
    <w:rsid w:val="00B54E4A"/>
    <w:rsid w:val="00B550E6"/>
    <w:rsid w:val="00B550F0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911"/>
    <w:rsid w:val="00B57C54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3030"/>
    <w:rsid w:val="00B6335F"/>
    <w:rsid w:val="00B633CA"/>
    <w:rsid w:val="00B635D3"/>
    <w:rsid w:val="00B63876"/>
    <w:rsid w:val="00B63BD1"/>
    <w:rsid w:val="00B63C41"/>
    <w:rsid w:val="00B63E76"/>
    <w:rsid w:val="00B642C2"/>
    <w:rsid w:val="00B64327"/>
    <w:rsid w:val="00B64B06"/>
    <w:rsid w:val="00B64C0D"/>
    <w:rsid w:val="00B65172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163"/>
    <w:rsid w:val="00B72F80"/>
    <w:rsid w:val="00B731D8"/>
    <w:rsid w:val="00B7321A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5A2"/>
    <w:rsid w:val="00B77ABC"/>
    <w:rsid w:val="00B77EBB"/>
    <w:rsid w:val="00B77F8F"/>
    <w:rsid w:val="00B80DCC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A6A"/>
    <w:rsid w:val="00B85630"/>
    <w:rsid w:val="00B858C0"/>
    <w:rsid w:val="00B858D4"/>
    <w:rsid w:val="00B85DAE"/>
    <w:rsid w:val="00B85E8D"/>
    <w:rsid w:val="00B860B9"/>
    <w:rsid w:val="00B864C0"/>
    <w:rsid w:val="00B864C8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514"/>
    <w:rsid w:val="00B92531"/>
    <w:rsid w:val="00B92C51"/>
    <w:rsid w:val="00B92CBE"/>
    <w:rsid w:val="00B92F7A"/>
    <w:rsid w:val="00B9325C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62E2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AB1"/>
    <w:rsid w:val="00BA3D96"/>
    <w:rsid w:val="00BA3DBE"/>
    <w:rsid w:val="00BA429D"/>
    <w:rsid w:val="00BA46C8"/>
    <w:rsid w:val="00BA4A85"/>
    <w:rsid w:val="00BA4AD8"/>
    <w:rsid w:val="00BA55A2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7D"/>
    <w:rsid w:val="00BB3B5D"/>
    <w:rsid w:val="00BB3C2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13EE"/>
    <w:rsid w:val="00BC1914"/>
    <w:rsid w:val="00BC2353"/>
    <w:rsid w:val="00BC25FA"/>
    <w:rsid w:val="00BC2907"/>
    <w:rsid w:val="00BC34FF"/>
    <w:rsid w:val="00BC3878"/>
    <w:rsid w:val="00BC3CEC"/>
    <w:rsid w:val="00BC4321"/>
    <w:rsid w:val="00BC4391"/>
    <w:rsid w:val="00BC4640"/>
    <w:rsid w:val="00BC47ED"/>
    <w:rsid w:val="00BC5333"/>
    <w:rsid w:val="00BC5426"/>
    <w:rsid w:val="00BC5435"/>
    <w:rsid w:val="00BC54DF"/>
    <w:rsid w:val="00BC58A2"/>
    <w:rsid w:val="00BC5AE8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3448"/>
    <w:rsid w:val="00BD360C"/>
    <w:rsid w:val="00BD38DD"/>
    <w:rsid w:val="00BD3957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AD7"/>
    <w:rsid w:val="00BE5B35"/>
    <w:rsid w:val="00BE5B44"/>
    <w:rsid w:val="00BE5D89"/>
    <w:rsid w:val="00BE60EF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E"/>
    <w:rsid w:val="00BF3010"/>
    <w:rsid w:val="00BF3180"/>
    <w:rsid w:val="00BF3478"/>
    <w:rsid w:val="00BF3637"/>
    <w:rsid w:val="00BF38B1"/>
    <w:rsid w:val="00BF3A53"/>
    <w:rsid w:val="00BF3DC1"/>
    <w:rsid w:val="00BF4119"/>
    <w:rsid w:val="00BF45E5"/>
    <w:rsid w:val="00BF492C"/>
    <w:rsid w:val="00BF4AF1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209A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F9B"/>
    <w:rsid w:val="00C23437"/>
    <w:rsid w:val="00C23D15"/>
    <w:rsid w:val="00C2431C"/>
    <w:rsid w:val="00C24EF2"/>
    <w:rsid w:val="00C253F5"/>
    <w:rsid w:val="00C25853"/>
    <w:rsid w:val="00C259DF"/>
    <w:rsid w:val="00C259EC"/>
    <w:rsid w:val="00C25B7D"/>
    <w:rsid w:val="00C25BA1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328E"/>
    <w:rsid w:val="00C4372C"/>
    <w:rsid w:val="00C441B7"/>
    <w:rsid w:val="00C45258"/>
    <w:rsid w:val="00C45405"/>
    <w:rsid w:val="00C454B0"/>
    <w:rsid w:val="00C45A10"/>
    <w:rsid w:val="00C45B88"/>
    <w:rsid w:val="00C45C20"/>
    <w:rsid w:val="00C46210"/>
    <w:rsid w:val="00C4693B"/>
    <w:rsid w:val="00C46D97"/>
    <w:rsid w:val="00C46FC2"/>
    <w:rsid w:val="00C470CB"/>
    <w:rsid w:val="00C47275"/>
    <w:rsid w:val="00C473A1"/>
    <w:rsid w:val="00C47798"/>
    <w:rsid w:val="00C478BF"/>
    <w:rsid w:val="00C501EA"/>
    <w:rsid w:val="00C50620"/>
    <w:rsid w:val="00C50CE0"/>
    <w:rsid w:val="00C50D29"/>
    <w:rsid w:val="00C50E43"/>
    <w:rsid w:val="00C50ECA"/>
    <w:rsid w:val="00C518AE"/>
    <w:rsid w:val="00C51918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9E"/>
    <w:rsid w:val="00C563EB"/>
    <w:rsid w:val="00C564A4"/>
    <w:rsid w:val="00C5652F"/>
    <w:rsid w:val="00C56AF2"/>
    <w:rsid w:val="00C56E10"/>
    <w:rsid w:val="00C5717F"/>
    <w:rsid w:val="00C579EE"/>
    <w:rsid w:val="00C57A40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D00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7A5"/>
    <w:rsid w:val="00C82A42"/>
    <w:rsid w:val="00C82B2C"/>
    <w:rsid w:val="00C830C8"/>
    <w:rsid w:val="00C83402"/>
    <w:rsid w:val="00C835E9"/>
    <w:rsid w:val="00C8446F"/>
    <w:rsid w:val="00C84620"/>
    <w:rsid w:val="00C84A9A"/>
    <w:rsid w:val="00C854E2"/>
    <w:rsid w:val="00C854F5"/>
    <w:rsid w:val="00C856C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EBD"/>
    <w:rsid w:val="00C90FB8"/>
    <w:rsid w:val="00C9100E"/>
    <w:rsid w:val="00C9103A"/>
    <w:rsid w:val="00C91205"/>
    <w:rsid w:val="00C91245"/>
    <w:rsid w:val="00C9138D"/>
    <w:rsid w:val="00C91590"/>
    <w:rsid w:val="00C91AB6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247"/>
    <w:rsid w:val="00C952EC"/>
    <w:rsid w:val="00C9601F"/>
    <w:rsid w:val="00C969BC"/>
    <w:rsid w:val="00C96B2D"/>
    <w:rsid w:val="00C96F47"/>
    <w:rsid w:val="00C970B9"/>
    <w:rsid w:val="00C972AD"/>
    <w:rsid w:val="00C97573"/>
    <w:rsid w:val="00C978C5"/>
    <w:rsid w:val="00C97933"/>
    <w:rsid w:val="00C97A4D"/>
    <w:rsid w:val="00C97C67"/>
    <w:rsid w:val="00CA0593"/>
    <w:rsid w:val="00CA07C1"/>
    <w:rsid w:val="00CA11BB"/>
    <w:rsid w:val="00CA1538"/>
    <w:rsid w:val="00CA17AF"/>
    <w:rsid w:val="00CA18A9"/>
    <w:rsid w:val="00CA1EEB"/>
    <w:rsid w:val="00CA2099"/>
    <w:rsid w:val="00CA2325"/>
    <w:rsid w:val="00CA28CB"/>
    <w:rsid w:val="00CA2FA7"/>
    <w:rsid w:val="00CA349F"/>
    <w:rsid w:val="00CA3956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3C5B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6353"/>
    <w:rsid w:val="00CE6924"/>
    <w:rsid w:val="00CE69E7"/>
    <w:rsid w:val="00CE6C89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2B46"/>
    <w:rsid w:val="00D039A5"/>
    <w:rsid w:val="00D04209"/>
    <w:rsid w:val="00D04224"/>
    <w:rsid w:val="00D04434"/>
    <w:rsid w:val="00D04F50"/>
    <w:rsid w:val="00D056A1"/>
    <w:rsid w:val="00D05743"/>
    <w:rsid w:val="00D06063"/>
    <w:rsid w:val="00D0613F"/>
    <w:rsid w:val="00D06182"/>
    <w:rsid w:val="00D061E8"/>
    <w:rsid w:val="00D06460"/>
    <w:rsid w:val="00D06461"/>
    <w:rsid w:val="00D065E3"/>
    <w:rsid w:val="00D07146"/>
    <w:rsid w:val="00D0719C"/>
    <w:rsid w:val="00D07625"/>
    <w:rsid w:val="00D07D74"/>
    <w:rsid w:val="00D1074A"/>
    <w:rsid w:val="00D10887"/>
    <w:rsid w:val="00D109F9"/>
    <w:rsid w:val="00D11020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786"/>
    <w:rsid w:val="00D17AC1"/>
    <w:rsid w:val="00D17D77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E1C"/>
    <w:rsid w:val="00D2216A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AAF"/>
    <w:rsid w:val="00D42123"/>
    <w:rsid w:val="00D421A5"/>
    <w:rsid w:val="00D4225E"/>
    <w:rsid w:val="00D4247C"/>
    <w:rsid w:val="00D42A1E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5D76"/>
    <w:rsid w:val="00D5629B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3BCE"/>
    <w:rsid w:val="00D6406C"/>
    <w:rsid w:val="00D64096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35A5"/>
    <w:rsid w:val="00D835DF"/>
    <w:rsid w:val="00D8365D"/>
    <w:rsid w:val="00D83706"/>
    <w:rsid w:val="00D83775"/>
    <w:rsid w:val="00D8379C"/>
    <w:rsid w:val="00D83FB3"/>
    <w:rsid w:val="00D84868"/>
    <w:rsid w:val="00D84B38"/>
    <w:rsid w:val="00D84BB5"/>
    <w:rsid w:val="00D855EA"/>
    <w:rsid w:val="00D85A5F"/>
    <w:rsid w:val="00D85B35"/>
    <w:rsid w:val="00D8692A"/>
    <w:rsid w:val="00D86970"/>
    <w:rsid w:val="00D86D30"/>
    <w:rsid w:val="00D870BB"/>
    <w:rsid w:val="00D87395"/>
    <w:rsid w:val="00D8759F"/>
    <w:rsid w:val="00D87AF1"/>
    <w:rsid w:val="00D87DD7"/>
    <w:rsid w:val="00D87E3E"/>
    <w:rsid w:val="00D90085"/>
    <w:rsid w:val="00D901F8"/>
    <w:rsid w:val="00D903DA"/>
    <w:rsid w:val="00D90413"/>
    <w:rsid w:val="00D90614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436F"/>
    <w:rsid w:val="00DA4C81"/>
    <w:rsid w:val="00DA4F97"/>
    <w:rsid w:val="00DA5423"/>
    <w:rsid w:val="00DA5508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FC"/>
    <w:rsid w:val="00DB022C"/>
    <w:rsid w:val="00DB04A2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FF5"/>
    <w:rsid w:val="00DC424C"/>
    <w:rsid w:val="00DC4783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81C"/>
    <w:rsid w:val="00DC6FCE"/>
    <w:rsid w:val="00DC787D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471"/>
    <w:rsid w:val="00DD3A10"/>
    <w:rsid w:val="00DD404A"/>
    <w:rsid w:val="00DD474B"/>
    <w:rsid w:val="00DD4A99"/>
    <w:rsid w:val="00DD50C2"/>
    <w:rsid w:val="00DD54AB"/>
    <w:rsid w:val="00DD5851"/>
    <w:rsid w:val="00DD5946"/>
    <w:rsid w:val="00DD5C09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521"/>
    <w:rsid w:val="00DE18A4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494A"/>
    <w:rsid w:val="00DE4C8B"/>
    <w:rsid w:val="00DE4DC5"/>
    <w:rsid w:val="00DE4EDE"/>
    <w:rsid w:val="00DE5257"/>
    <w:rsid w:val="00DE54FE"/>
    <w:rsid w:val="00DE5818"/>
    <w:rsid w:val="00DE58DB"/>
    <w:rsid w:val="00DE5AE8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94C"/>
    <w:rsid w:val="00DF4D04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1CF2"/>
    <w:rsid w:val="00E0211C"/>
    <w:rsid w:val="00E02230"/>
    <w:rsid w:val="00E02429"/>
    <w:rsid w:val="00E0288C"/>
    <w:rsid w:val="00E02A0D"/>
    <w:rsid w:val="00E03183"/>
    <w:rsid w:val="00E03306"/>
    <w:rsid w:val="00E037EA"/>
    <w:rsid w:val="00E03ED2"/>
    <w:rsid w:val="00E03F0D"/>
    <w:rsid w:val="00E0416E"/>
    <w:rsid w:val="00E04208"/>
    <w:rsid w:val="00E04365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3282"/>
    <w:rsid w:val="00E13342"/>
    <w:rsid w:val="00E13346"/>
    <w:rsid w:val="00E1344A"/>
    <w:rsid w:val="00E13E42"/>
    <w:rsid w:val="00E142ED"/>
    <w:rsid w:val="00E1431E"/>
    <w:rsid w:val="00E1449D"/>
    <w:rsid w:val="00E144D2"/>
    <w:rsid w:val="00E145F0"/>
    <w:rsid w:val="00E1462C"/>
    <w:rsid w:val="00E14FC4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32AA"/>
    <w:rsid w:val="00E23585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69F"/>
    <w:rsid w:val="00E26ED4"/>
    <w:rsid w:val="00E26F6D"/>
    <w:rsid w:val="00E27069"/>
    <w:rsid w:val="00E2707F"/>
    <w:rsid w:val="00E274DA"/>
    <w:rsid w:val="00E276FB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D39"/>
    <w:rsid w:val="00E34507"/>
    <w:rsid w:val="00E34E78"/>
    <w:rsid w:val="00E34ECA"/>
    <w:rsid w:val="00E350A8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3079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40E9"/>
    <w:rsid w:val="00E549DE"/>
    <w:rsid w:val="00E54C46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D6B"/>
    <w:rsid w:val="00E56E5B"/>
    <w:rsid w:val="00E573F3"/>
    <w:rsid w:val="00E57610"/>
    <w:rsid w:val="00E57874"/>
    <w:rsid w:val="00E5794A"/>
    <w:rsid w:val="00E57B77"/>
    <w:rsid w:val="00E57F83"/>
    <w:rsid w:val="00E60268"/>
    <w:rsid w:val="00E60387"/>
    <w:rsid w:val="00E60901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AE"/>
    <w:rsid w:val="00E66E06"/>
    <w:rsid w:val="00E67A65"/>
    <w:rsid w:val="00E67B23"/>
    <w:rsid w:val="00E67CAF"/>
    <w:rsid w:val="00E700D6"/>
    <w:rsid w:val="00E707EB"/>
    <w:rsid w:val="00E708FF"/>
    <w:rsid w:val="00E70A6C"/>
    <w:rsid w:val="00E70B3F"/>
    <w:rsid w:val="00E71B9D"/>
    <w:rsid w:val="00E71F92"/>
    <w:rsid w:val="00E722B7"/>
    <w:rsid w:val="00E728E7"/>
    <w:rsid w:val="00E72CD5"/>
    <w:rsid w:val="00E72FE4"/>
    <w:rsid w:val="00E7300C"/>
    <w:rsid w:val="00E73354"/>
    <w:rsid w:val="00E73AE4"/>
    <w:rsid w:val="00E73F88"/>
    <w:rsid w:val="00E74352"/>
    <w:rsid w:val="00E74856"/>
    <w:rsid w:val="00E7518B"/>
    <w:rsid w:val="00E75193"/>
    <w:rsid w:val="00E754EC"/>
    <w:rsid w:val="00E7554B"/>
    <w:rsid w:val="00E75A70"/>
    <w:rsid w:val="00E75B60"/>
    <w:rsid w:val="00E75DEE"/>
    <w:rsid w:val="00E76189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83A"/>
    <w:rsid w:val="00E819F6"/>
    <w:rsid w:val="00E81E20"/>
    <w:rsid w:val="00E82014"/>
    <w:rsid w:val="00E8201E"/>
    <w:rsid w:val="00E8278C"/>
    <w:rsid w:val="00E829AD"/>
    <w:rsid w:val="00E82C09"/>
    <w:rsid w:val="00E82CBE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E4A"/>
    <w:rsid w:val="00E86455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6FC"/>
    <w:rsid w:val="00E912DE"/>
    <w:rsid w:val="00E91596"/>
    <w:rsid w:val="00E91BEC"/>
    <w:rsid w:val="00E91F05"/>
    <w:rsid w:val="00E923EE"/>
    <w:rsid w:val="00E9249A"/>
    <w:rsid w:val="00E925C3"/>
    <w:rsid w:val="00E92E20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17DE"/>
    <w:rsid w:val="00EB2171"/>
    <w:rsid w:val="00EB2355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E4"/>
    <w:rsid w:val="00EC0307"/>
    <w:rsid w:val="00EC04C7"/>
    <w:rsid w:val="00EC0576"/>
    <w:rsid w:val="00EC060C"/>
    <w:rsid w:val="00EC0D85"/>
    <w:rsid w:val="00EC0FA3"/>
    <w:rsid w:val="00EC160D"/>
    <w:rsid w:val="00EC1636"/>
    <w:rsid w:val="00EC1974"/>
    <w:rsid w:val="00EC212A"/>
    <w:rsid w:val="00EC2427"/>
    <w:rsid w:val="00EC25BA"/>
    <w:rsid w:val="00EC3DF1"/>
    <w:rsid w:val="00EC436E"/>
    <w:rsid w:val="00EC4423"/>
    <w:rsid w:val="00EC44A2"/>
    <w:rsid w:val="00EC45B8"/>
    <w:rsid w:val="00EC4795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63C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DC1"/>
    <w:rsid w:val="00EF65F1"/>
    <w:rsid w:val="00EF66ED"/>
    <w:rsid w:val="00EF69A1"/>
    <w:rsid w:val="00EF6A36"/>
    <w:rsid w:val="00EF6CD2"/>
    <w:rsid w:val="00EF71BF"/>
    <w:rsid w:val="00EF7457"/>
    <w:rsid w:val="00EF7652"/>
    <w:rsid w:val="00EF7CAE"/>
    <w:rsid w:val="00F0064A"/>
    <w:rsid w:val="00F0069C"/>
    <w:rsid w:val="00F00733"/>
    <w:rsid w:val="00F00AD7"/>
    <w:rsid w:val="00F00BD0"/>
    <w:rsid w:val="00F01798"/>
    <w:rsid w:val="00F01885"/>
    <w:rsid w:val="00F020BB"/>
    <w:rsid w:val="00F0225B"/>
    <w:rsid w:val="00F0262F"/>
    <w:rsid w:val="00F02CFA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CB5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E3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AA"/>
    <w:rsid w:val="00F44AB1"/>
    <w:rsid w:val="00F4521E"/>
    <w:rsid w:val="00F45BAE"/>
    <w:rsid w:val="00F461DF"/>
    <w:rsid w:val="00F464CF"/>
    <w:rsid w:val="00F466D4"/>
    <w:rsid w:val="00F468BE"/>
    <w:rsid w:val="00F4706C"/>
    <w:rsid w:val="00F472A3"/>
    <w:rsid w:val="00F47526"/>
    <w:rsid w:val="00F475F7"/>
    <w:rsid w:val="00F47CD7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4A2B"/>
    <w:rsid w:val="00F54B3C"/>
    <w:rsid w:val="00F54CCB"/>
    <w:rsid w:val="00F54DB0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AE2"/>
    <w:rsid w:val="00F73F99"/>
    <w:rsid w:val="00F74AB4"/>
    <w:rsid w:val="00F75215"/>
    <w:rsid w:val="00F754D7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B6D"/>
    <w:rsid w:val="00FA6379"/>
    <w:rsid w:val="00FA6B6C"/>
    <w:rsid w:val="00FA6FC6"/>
    <w:rsid w:val="00FA7248"/>
    <w:rsid w:val="00FA7746"/>
    <w:rsid w:val="00FA77EB"/>
    <w:rsid w:val="00FA7999"/>
    <w:rsid w:val="00FA7B52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3C4"/>
    <w:rsid w:val="00FB6425"/>
    <w:rsid w:val="00FB65A1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7CE"/>
    <w:rsid w:val="00FC18E9"/>
    <w:rsid w:val="00FC1F62"/>
    <w:rsid w:val="00FC2457"/>
    <w:rsid w:val="00FC303B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8B6"/>
    <w:rsid w:val="00FC49F6"/>
    <w:rsid w:val="00FC4C8C"/>
    <w:rsid w:val="00FC4D9F"/>
    <w:rsid w:val="00FC4F4D"/>
    <w:rsid w:val="00FC542B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E00EA"/>
    <w:rsid w:val="00FE013F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7226"/>
    <w:rsid w:val="00FF72BF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43816589"/>
    <w:rsid w:val="47330D5C"/>
    <w:rsid w:val="5852253F"/>
    <w:rsid w:val="5DF55733"/>
    <w:rsid w:val="60C54361"/>
    <w:rsid w:val="65B03B33"/>
    <w:rsid w:val="6ACF2F02"/>
    <w:rsid w:val="6B1135A2"/>
    <w:rsid w:val="6EA533C0"/>
    <w:rsid w:val="73C6476D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2A13EB"/>
  <w15:docId w15:val="{434EDC25-30E6-4ED2-ADCD-DD4E8F612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230432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F7E1E-3E04-4D79-B0BE-E4DBAFE1A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645</Words>
  <Characters>3680</Characters>
  <Application>Microsoft Office Word</Application>
  <DocSecurity>0</DocSecurity>
  <Lines>30</Lines>
  <Paragraphs>8</Paragraphs>
  <ScaleCrop>false</ScaleCrop>
  <Company>CMCC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3959</cp:revision>
  <cp:lastPrinted>2013-04-02T02:18:00Z</cp:lastPrinted>
  <dcterms:created xsi:type="dcterms:W3CDTF">2019-08-16T08:26:00Z</dcterms:created>
  <dcterms:modified xsi:type="dcterms:W3CDTF">2023-08-11T01:01:00Z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2052-11.8.2.11813</vt:lpwstr>
  </property>
  <property fmtid="{D5CDD505-2E9C-101B-9397-08002B2CF9AE}" pid="4" name="ICV">
    <vt:lpwstr>D8694B21290943CEB3098FBC074AD430</vt:lpwstr>
  </property>
</Properties>
</file>